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footer1.xml" ContentType="application/vnd.openxmlformats-officedocument.wordprocessingml.footer+xml"/>
  <Default Extension="png" ContentType="image/png"/>
  <Override PartName="/word/footer2.xml" ContentType="application/vnd.openxmlformats-officedocument.wordprocessingml.footer+xml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pStyle w:val="BodyText"/>
        <w:spacing w:before="3"/>
        <w:rPr>
          <w:rFonts w:ascii="Times New Roman"/>
          <w:sz w:val="18"/>
        </w:rPr>
      </w:pPr>
    </w:p>
    <w:p>
      <w:pPr>
        <w:spacing w:line="240" w:lineRule="auto"/>
        <w:ind w:left="24" w:right="0" w:firstLine="0"/>
        <w:rPr>
          <w:rFonts w:ascii="Times New Roman"/>
          <w:sz w:val="20"/>
        </w:rPr>
      </w:pPr>
      <w:r>
        <w:rPr>
          <w:rFonts w:ascii="Times New Roman"/>
          <w:sz w:val="20"/>
        </w:rPr>
        <w:drawing>
          <wp:inline distT="0" distB="0" distL="0" distR="0">
            <wp:extent cx="564080" cy="213359"/>
            <wp:effectExtent l="0" t="0" r="0" b="0"/>
            <wp:docPr id="2" name="Image 2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2" name="Image 2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64080" cy="2133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</w:r>
    </w:p>
    <w:p>
      <w:pPr>
        <w:pStyle w:val="BodyText"/>
        <w:spacing w:before="178"/>
        <w:rPr>
          <w:rFonts w:ascii="Times New Roman"/>
          <w:sz w:val="20"/>
        </w:rPr>
      </w:pPr>
    </w:p>
    <w:p>
      <w:pPr>
        <w:pStyle w:val="BodyText"/>
        <w:spacing w:after="0"/>
        <w:rPr>
          <w:rFonts w:ascii="Times New Roman"/>
          <w:sz w:val="20"/>
        </w:rPr>
        <w:sectPr>
          <w:footerReference w:type="default" r:id="rId5"/>
          <w:type w:val="continuous"/>
          <w:pgSz w:w="12240" w:h="15840"/>
          <w:pgMar w:header="0" w:footer="1758" w:top="20" w:bottom="1940" w:left="360" w:right="1440"/>
          <w:pgNumType w:start="1"/>
        </w:sectPr>
      </w:pPr>
    </w:p>
    <w:p>
      <w:pPr>
        <w:pStyle w:val="BodyText"/>
        <w:spacing w:line="244" w:lineRule="auto" w:before="92"/>
        <w:ind w:left="924"/>
      </w:pPr>
      <w:r>
        <w:rPr/>
        <w:t>PREPARED BY AND SHOULD BE RETURNED TO:</w:t>
      </w:r>
    </w:p>
    <w:p>
      <w:pPr>
        <w:pStyle w:val="BodyText"/>
        <w:spacing w:line="256" w:lineRule="exact"/>
        <w:ind w:left="924"/>
      </w:pPr>
      <w:r>
        <w:rPr/>
        <w:t>RICHARD</w:t>
      </w:r>
      <w:r>
        <w:rPr>
          <w:spacing w:val="22"/>
        </w:rPr>
        <w:t> </w:t>
      </w:r>
      <w:r>
        <w:rPr/>
        <w:t>A.</w:t>
      </w:r>
      <w:r>
        <w:rPr>
          <w:spacing w:val="4"/>
        </w:rPr>
        <w:t> </w:t>
      </w:r>
      <w:r>
        <w:rPr/>
        <w:t>ZACUR,</w:t>
      </w:r>
      <w:r>
        <w:rPr>
          <w:spacing w:val="20"/>
        </w:rPr>
        <w:t> </w:t>
      </w:r>
      <w:r>
        <w:rPr>
          <w:spacing w:val="-2"/>
        </w:rPr>
        <w:t>ESQUIRE</w:t>
      </w:r>
    </w:p>
    <w:p>
      <w:pPr>
        <w:pStyle w:val="BodyText"/>
        <w:rPr>
          <w:sz w:val="15"/>
        </w:rPr>
      </w:pPr>
      <w:r>
        <w:rPr/>
        <w:br w:type="column"/>
      </w:r>
      <w:r>
        <w:rPr>
          <w:sz w:val="15"/>
        </w:rPr>
      </w:r>
    </w:p>
    <w:p>
      <w:pPr>
        <w:pStyle w:val="BodyText"/>
        <w:spacing w:before="136"/>
        <w:rPr>
          <w:sz w:val="15"/>
        </w:rPr>
      </w:pPr>
    </w:p>
    <w:p>
      <w:pPr>
        <w:spacing w:before="1"/>
        <w:ind w:left="43" w:right="0" w:firstLine="0"/>
        <w:jc w:val="left"/>
        <w:rPr>
          <w:b/>
          <w:sz w:val="22"/>
        </w:rPr>
      </w:pPr>
      <w:r>
        <w:rPr>
          <w:b/>
          <w:sz w:val="15"/>
        </w:rPr>
        <w:t>KEN BURKE</w:t>
      </w:r>
      <w:r>
        <w:rPr>
          <w:b/>
          <w:spacing w:val="65"/>
          <w:sz w:val="15"/>
        </w:rPr>
        <w:t> </w:t>
      </w:r>
      <w:r>
        <w:rPr>
          <w:b/>
          <w:spacing w:val="-10"/>
          <w:sz w:val="22"/>
        </w:rPr>
        <w:t>c</w:t>
      </w:r>
    </w:p>
    <w:p>
      <w:pPr>
        <w:spacing w:line="154" w:lineRule="exact" w:before="0"/>
        <w:ind w:left="24" w:right="0" w:firstLine="0"/>
        <w:jc w:val="left"/>
        <w:rPr>
          <w:b/>
          <w:sz w:val="15"/>
        </w:rPr>
      </w:pPr>
      <w:r>
        <w:rPr>
          <w:b/>
          <w:sz w:val="15"/>
        </w:rPr>
        <mc:AlternateContent>
          <mc:Choice Requires="wps">
            <w:drawing>
              <wp:anchor distT="0" distB="0" distL="0" distR="0" allowOverlap="1" layoutInCell="1" locked="0" behindDoc="1" simplePos="0" relativeHeight="487499264">
                <wp:simplePos x="0" y="0"/>
                <wp:positionH relativeFrom="page">
                  <wp:posOffset>5121130</wp:posOffset>
                </wp:positionH>
                <wp:positionV relativeFrom="paragraph">
                  <wp:posOffset>-165643</wp:posOffset>
                </wp:positionV>
                <wp:extent cx="564515" cy="316865"/>
                <wp:effectExtent l="0" t="0" r="0" b="0"/>
                <wp:wrapNone/>
                <wp:docPr id="3" name="Textbox 3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3" name="Textbox 3"/>
                      <wps:cNvSpPr txBox="1"/>
                      <wps:spPr>
                        <a:xfrm>
                          <a:off x="0" y="0"/>
                          <a:ext cx="564515" cy="31686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line="499" w:lineRule="exact" w:before="0"/>
                              <w:ind w:left="0" w:right="0" w:firstLine="0"/>
                              <w:jc w:val="left"/>
                              <w:rPr>
                                <w:rFonts w:ascii="Times New Roman" w:hAnsi="Times New Roman" w:cs="Times New Roman" w:eastAsia="Times New Roman"/>
                                <w:b/>
                                <w:bCs/>
                                <w:sz w:val="45"/>
                                <w:szCs w:val="45"/>
                              </w:rPr>
                            </w:pPr>
                            <w:r>
                              <w:rPr>
                                <w:rFonts w:ascii="Times New Roman" w:hAnsi="Times New Roman" w:cs="Times New Roman" w:eastAsia="Times New Roman"/>
                                <w:b/>
                                <w:bCs/>
                                <w:spacing w:val="-2"/>
                                <w:w w:val="45"/>
                                <w:sz w:val="45"/>
                                <w:szCs w:val="45"/>
                              </w:rPr>
                              <w:t>cout��f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403.238586pt;margin-top:-13.042779pt;width:44.45pt;height:24.95pt;mso-position-horizontal-relative:page;mso-position-vertical-relative:paragraph;z-index:-15817216" type="#_x0000_t202" id="docshape2" filled="false" stroked="false">
                <v:textbox inset="0,0,0,0">
                  <w:txbxContent>
                    <w:p>
                      <w:pPr>
                        <w:spacing w:line="499" w:lineRule="exact" w:before="0"/>
                        <w:ind w:left="0" w:right="0" w:firstLine="0"/>
                        <w:jc w:val="left"/>
                        <w:rPr>
                          <w:rFonts w:ascii="Times New Roman" w:hAnsi="Times New Roman" w:cs="Times New Roman" w:eastAsia="Times New Roman"/>
                          <w:b/>
                          <w:bCs/>
                          <w:sz w:val="45"/>
                          <w:szCs w:val="45"/>
                        </w:rPr>
                      </w:pPr>
                      <w:r>
                        <w:rPr>
                          <w:rFonts w:ascii="Times New Roman" w:hAnsi="Times New Roman" w:cs="Times New Roman" w:eastAsia="Times New Roman"/>
                          <w:b/>
                          <w:bCs/>
                          <w:spacing w:val="-2"/>
                          <w:w w:val="45"/>
                          <w:sz w:val="45"/>
                          <w:szCs w:val="45"/>
                        </w:rPr>
                        <w:t>cout��f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b/>
          <w:spacing w:val="-2"/>
          <w:sz w:val="15"/>
        </w:rPr>
        <w:t>PINELLAS</w:t>
      </w:r>
    </w:p>
    <w:p>
      <w:pPr>
        <w:pStyle w:val="BodyText"/>
        <w:rPr>
          <w:b/>
          <w:sz w:val="15"/>
        </w:rPr>
      </w:pPr>
      <w:r>
        <w:rPr/>
        <w:br w:type="column"/>
      </w:r>
      <w:r>
        <w:rPr>
          <w:b/>
          <w:sz w:val="15"/>
        </w:rPr>
      </w:r>
    </w:p>
    <w:p>
      <w:pPr>
        <w:pStyle w:val="BodyText"/>
        <w:rPr>
          <w:b/>
          <w:sz w:val="15"/>
        </w:rPr>
      </w:pPr>
    </w:p>
    <w:p>
      <w:pPr>
        <w:pStyle w:val="BodyText"/>
        <w:rPr>
          <w:b/>
          <w:sz w:val="15"/>
        </w:rPr>
      </w:pPr>
    </w:p>
    <w:p>
      <w:pPr>
        <w:pStyle w:val="BodyText"/>
        <w:spacing w:before="44"/>
        <w:rPr>
          <w:b/>
          <w:sz w:val="15"/>
        </w:rPr>
      </w:pPr>
    </w:p>
    <w:p>
      <w:pPr>
        <w:spacing w:line="154" w:lineRule="exact" w:before="1"/>
        <w:ind w:left="24" w:right="0" w:firstLine="0"/>
        <w:jc w:val="left"/>
        <w:rPr>
          <w:b/>
          <w:sz w:val="15"/>
        </w:rPr>
      </w:pPr>
      <w:r>
        <w:rPr>
          <w:b/>
          <w:sz w:val="15"/>
        </w:rPr>
        <w:t>F</w:t>
      </w:r>
      <w:r>
        <w:rPr>
          <w:b/>
          <w:spacing w:val="54"/>
          <w:sz w:val="15"/>
        </w:rPr>
        <w:t> </w:t>
      </w:r>
      <w:r>
        <w:rPr>
          <w:b/>
          <w:spacing w:val="-2"/>
          <w:sz w:val="15"/>
        </w:rPr>
        <w:t>COURT</w:t>
      </w:r>
    </w:p>
    <w:p>
      <w:pPr>
        <w:spacing w:after="0" w:line="154" w:lineRule="exact"/>
        <w:jc w:val="left"/>
        <w:rPr>
          <w:b/>
          <w:sz w:val="15"/>
        </w:rPr>
        <w:sectPr>
          <w:type w:val="continuous"/>
          <w:pgSz w:w="12240" w:h="15840"/>
          <w:pgMar w:header="0" w:footer="1758" w:top="20" w:bottom="1940" w:left="360" w:right="1440"/>
          <w:cols w:num="3" w:equalWidth="0">
            <w:col w:w="4609" w:space="2274"/>
            <w:col w:w="1164" w:space="527"/>
            <w:col w:w="1866"/>
          </w:cols>
        </w:sectPr>
      </w:pPr>
    </w:p>
    <w:p>
      <w:pPr>
        <w:pStyle w:val="BodyText"/>
        <w:spacing w:before="26"/>
        <w:ind w:left="933"/>
      </w:pPr>
      <w:r>
        <w:rPr/>
        <w:t>Zacur</w:t>
      </w:r>
      <w:r>
        <w:rPr>
          <w:spacing w:val="24"/>
        </w:rPr>
        <w:t> </w:t>
      </w:r>
      <w:r>
        <w:rPr/>
        <w:t>&amp;</w:t>
      </w:r>
      <w:r>
        <w:rPr>
          <w:spacing w:val="-3"/>
        </w:rPr>
        <w:t> </w:t>
      </w:r>
      <w:r>
        <w:rPr/>
        <w:t>Graham,</w:t>
      </w:r>
      <w:r>
        <w:rPr>
          <w:spacing w:val="23"/>
        </w:rPr>
        <w:t> </w:t>
      </w:r>
      <w:r>
        <w:rPr>
          <w:spacing w:val="-4"/>
        </w:rPr>
        <w:t>P.A.</w:t>
      </w:r>
    </w:p>
    <w:p>
      <w:pPr>
        <w:pStyle w:val="BodyText"/>
        <w:spacing w:before="19"/>
        <w:ind w:left="934"/>
      </w:pPr>
      <w:r>
        <w:rPr/>
        <w:t>P.O.</w:t>
      </w:r>
      <w:r>
        <w:rPr>
          <w:spacing w:val="20"/>
        </w:rPr>
        <w:t> </w:t>
      </w:r>
      <w:r>
        <w:rPr/>
        <w:t>Box</w:t>
      </w:r>
      <w:r>
        <w:rPr>
          <w:spacing w:val="12"/>
        </w:rPr>
        <w:t> </w:t>
      </w:r>
      <w:r>
        <w:rPr>
          <w:spacing w:val="-2"/>
        </w:rPr>
        <w:t>14409</w:t>
      </w:r>
    </w:p>
    <w:p>
      <w:pPr>
        <w:pStyle w:val="BodyText"/>
        <w:spacing w:before="14"/>
        <w:ind w:left="932"/>
      </w:pPr>
      <w:r>
        <w:rPr/>
        <w:t>St.</w:t>
      </w:r>
      <w:r>
        <w:rPr>
          <w:spacing w:val="4"/>
        </w:rPr>
        <w:t> </w:t>
      </w:r>
      <w:r>
        <w:rPr/>
        <w:t>Petersburg,</w:t>
      </w:r>
      <w:r>
        <w:rPr>
          <w:spacing w:val="28"/>
        </w:rPr>
        <w:t> </w:t>
      </w:r>
      <w:r>
        <w:rPr/>
        <w:t>Florida</w:t>
      </w:r>
      <w:r>
        <w:rPr>
          <w:spacing w:val="21"/>
        </w:rPr>
        <w:t> </w:t>
      </w:r>
      <w:r>
        <w:rPr>
          <w:spacing w:val="-2"/>
        </w:rPr>
        <w:t>33733</w:t>
      </w:r>
    </w:p>
    <w:p>
      <w:pPr>
        <w:pStyle w:val="BodyText"/>
        <w:spacing w:before="33"/>
      </w:pPr>
    </w:p>
    <w:p>
      <w:pPr>
        <w:pStyle w:val="BodyText"/>
        <w:ind w:left="936"/>
      </w:pPr>
      <w:r>
        <w:rPr/>
        <w:t>Condominium</w:t>
      </w:r>
      <w:r>
        <w:rPr>
          <w:spacing w:val="41"/>
        </w:rPr>
        <w:t> </w:t>
      </w:r>
      <w:r>
        <w:rPr/>
        <w:t>Plats</w:t>
      </w:r>
      <w:r>
        <w:rPr>
          <w:spacing w:val="22"/>
        </w:rPr>
        <w:t> </w:t>
      </w:r>
      <w:r>
        <w:rPr>
          <w:spacing w:val="-2"/>
        </w:rPr>
        <w:t>pertaining</w:t>
      </w:r>
    </w:p>
    <w:p>
      <w:pPr>
        <w:pStyle w:val="BodyText"/>
        <w:spacing w:before="5"/>
        <w:ind w:left="932"/>
      </w:pPr>
      <w:r>
        <w:rPr/>
        <w:t>hereto</w:t>
      </w:r>
      <w:r>
        <w:rPr>
          <w:spacing w:val="27"/>
        </w:rPr>
        <w:t> </w:t>
      </w:r>
      <w:r>
        <w:rPr/>
        <w:t>are</w:t>
      </w:r>
      <w:r>
        <w:rPr>
          <w:spacing w:val="9"/>
        </w:rPr>
        <w:t> </w:t>
      </w:r>
      <w:r>
        <w:rPr/>
        <w:t>filed</w:t>
      </w:r>
      <w:r>
        <w:rPr>
          <w:spacing w:val="12"/>
        </w:rPr>
        <w:t> </w:t>
      </w:r>
      <w:r>
        <w:rPr/>
        <w:t>in</w:t>
      </w:r>
      <w:r>
        <w:rPr>
          <w:spacing w:val="5"/>
        </w:rPr>
        <w:t> </w:t>
      </w:r>
      <w:r>
        <w:rPr/>
        <w:t>Plat</w:t>
      </w:r>
      <w:r>
        <w:rPr>
          <w:spacing w:val="14"/>
        </w:rPr>
        <w:t> </w:t>
      </w:r>
      <w:r>
        <w:rPr/>
        <w:t>Book</w:t>
      </w:r>
      <w:r>
        <w:rPr>
          <w:spacing w:val="19"/>
        </w:rPr>
        <w:t> </w:t>
      </w:r>
      <w:r>
        <w:rPr/>
        <w:t>1,</w:t>
      </w:r>
      <w:r>
        <w:rPr>
          <w:spacing w:val="5"/>
        </w:rPr>
        <w:t> </w:t>
      </w:r>
      <w:r>
        <w:rPr/>
        <w:t>Pages</w:t>
      </w:r>
      <w:r>
        <w:rPr>
          <w:spacing w:val="15"/>
        </w:rPr>
        <w:t> </w:t>
      </w:r>
      <w:r>
        <w:rPr/>
        <w:t>63-</w:t>
      </w:r>
      <w:r>
        <w:rPr>
          <w:spacing w:val="-5"/>
        </w:rPr>
        <w:t>64.</w:t>
      </w:r>
    </w:p>
    <w:p>
      <w:pPr>
        <w:tabs>
          <w:tab w:pos="2676" w:val="left" w:leader="none"/>
        </w:tabs>
        <w:spacing w:line="201" w:lineRule="auto" w:before="5"/>
        <w:ind w:left="957" w:right="0" w:firstLine="0"/>
        <w:jc w:val="left"/>
        <w:rPr>
          <w:b/>
          <w:sz w:val="15"/>
        </w:rPr>
      </w:pPr>
      <w:r>
        <w:rPr/>
        <w:br w:type="column"/>
      </w:r>
      <w:r>
        <w:rPr>
          <w:b/>
          <w:w w:val="105"/>
          <w:sz w:val="15"/>
        </w:rPr>
        <w:t>INST#</w:t>
      </w:r>
      <w:r>
        <w:rPr>
          <w:b/>
          <w:spacing w:val="34"/>
          <w:w w:val="105"/>
          <w:sz w:val="15"/>
        </w:rPr>
        <w:t> </w:t>
      </w:r>
      <w:r>
        <w:rPr>
          <w:b/>
          <w:spacing w:val="-2"/>
          <w:w w:val="105"/>
          <w:sz w:val="15"/>
        </w:rPr>
        <w:t>20</w:t>
      </w:r>
      <w:r>
        <w:rPr>
          <w:b/>
          <w:spacing w:val="-2"/>
          <w:w w:val="105"/>
          <w:position w:val="-6"/>
          <w:sz w:val="15"/>
        </w:rPr>
        <w:t>05472</w:t>
      </w:r>
      <w:r>
        <w:rPr>
          <w:b/>
          <w:position w:val="-6"/>
          <w:sz w:val="15"/>
        </w:rPr>
        <w:tab/>
      </w:r>
      <w:r>
        <w:rPr>
          <w:b/>
          <w:spacing w:val="-2"/>
          <w:w w:val="105"/>
          <w:sz w:val="15"/>
        </w:rPr>
        <w:t>ORIDA</w:t>
      </w:r>
    </w:p>
    <w:p>
      <w:pPr>
        <w:spacing w:line="157" w:lineRule="exact" w:before="0"/>
        <w:ind w:left="951" w:right="0" w:firstLine="0"/>
        <w:jc w:val="left"/>
        <w:rPr>
          <w:sz w:val="15"/>
          <w:szCs w:val="15"/>
        </w:rPr>
      </w:pPr>
      <w:r>
        <w:rPr>
          <w:b/>
          <w:bCs/>
          <w:sz w:val="15"/>
          <w:szCs w:val="15"/>
        </w:rPr>
        <w:t>OFF</w:t>
      </w:r>
      <w:r>
        <w:rPr>
          <w:b/>
          <w:bCs/>
          <w:spacing w:val="16"/>
          <w:sz w:val="15"/>
          <w:szCs w:val="15"/>
        </w:rPr>
        <w:t> </w:t>
      </w:r>
      <w:r>
        <w:rPr>
          <w:b/>
          <w:bCs/>
          <w:sz w:val="15"/>
          <w:szCs w:val="15"/>
        </w:rPr>
        <w:t>REC</w:t>
      </w:r>
      <w:r>
        <w:rPr>
          <w:b/>
          <w:bCs/>
          <w:spacing w:val="16"/>
          <w:sz w:val="15"/>
          <w:szCs w:val="15"/>
        </w:rPr>
        <w:t> </w:t>
      </w:r>
      <w:r>
        <w:rPr>
          <w:b/>
          <w:bCs/>
          <w:sz w:val="15"/>
          <w:szCs w:val="15"/>
        </w:rPr>
        <w:t>BK:</w:t>
      </w:r>
      <w:r>
        <w:rPr>
          <w:b/>
          <w:bCs/>
          <w:spacing w:val="15"/>
          <w:sz w:val="15"/>
          <w:szCs w:val="15"/>
        </w:rPr>
        <w:t> </w:t>
      </w:r>
      <w:r>
        <w:rPr>
          <w:b/>
          <w:bCs/>
          <w:sz w:val="15"/>
          <w:szCs w:val="15"/>
        </w:rPr>
        <w:t>1!;;51�29!2005</w:t>
      </w:r>
      <w:r>
        <w:rPr>
          <w:b/>
          <w:bCs/>
          <w:spacing w:val="37"/>
          <w:sz w:val="15"/>
          <w:szCs w:val="15"/>
        </w:rPr>
        <w:t> </w:t>
      </w:r>
      <w:r>
        <w:rPr>
          <w:b/>
          <w:bCs/>
          <w:sz w:val="15"/>
          <w:szCs w:val="15"/>
        </w:rPr>
        <w:t>at</w:t>
      </w:r>
      <w:r>
        <w:rPr>
          <w:b/>
          <w:bCs/>
          <w:spacing w:val="21"/>
          <w:sz w:val="15"/>
          <w:szCs w:val="15"/>
        </w:rPr>
        <w:t> </w:t>
      </w:r>
      <w:r>
        <w:rPr>
          <w:b/>
          <w:bCs/>
          <w:sz w:val="15"/>
          <w:szCs w:val="15"/>
        </w:rPr>
        <w:t>07:08</w:t>
      </w:r>
      <w:r>
        <w:rPr>
          <w:b/>
          <w:bCs/>
          <w:spacing w:val="39"/>
          <w:sz w:val="15"/>
          <w:szCs w:val="15"/>
        </w:rPr>
        <w:t> </w:t>
      </w:r>
      <w:r>
        <w:rPr>
          <w:b/>
          <w:bCs/>
          <w:sz w:val="15"/>
          <w:szCs w:val="15"/>
        </w:rPr>
        <w:t>AM</w:t>
      </w:r>
      <w:r>
        <w:rPr>
          <w:b/>
          <w:bCs/>
          <w:spacing w:val="15"/>
          <w:sz w:val="15"/>
          <w:szCs w:val="15"/>
        </w:rPr>
        <w:t> </w:t>
      </w:r>
      <w:r>
        <w:rPr>
          <w:spacing w:val="-10"/>
          <w:w w:val="90"/>
          <w:sz w:val="15"/>
          <w:szCs w:val="15"/>
        </w:rPr>
        <w:t>•</w:t>
      </w:r>
    </w:p>
    <w:p>
      <w:pPr>
        <w:spacing w:line="158" w:lineRule="exact" w:before="11"/>
        <w:ind w:left="932" w:right="0" w:firstLine="0"/>
        <w:jc w:val="left"/>
        <w:rPr>
          <w:b/>
          <w:sz w:val="15"/>
        </w:rPr>
      </w:pPr>
      <w:r>
        <w:rPr>
          <w:b/>
          <w:w w:val="105"/>
          <w:sz w:val="15"/>
        </w:rPr>
        <w:t>DocType:CONDo</w:t>
      </w:r>
      <w:r>
        <w:rPr>
          <w:b/>
          <w:spacing w:val="3"/>
          <w:w w:val="105"/>
          <w:sz w:val="15"/>
        </w:rPr>
        <w:t> </w:t>
      </w:r>
      <w:r>
        <w:rPr>
          <w:b/>
          <w:w w:val="105"/>
          <w:sz w:val="15"/>
        </w:rPr>
        <w:t>RE</w:t>
      </w:r>
      <w:r>
        <w:rPr>
          <w:b/>
          <w:spacing w:val="76"/>
          <w:w w:val="105"/>
          <w:sz w:val="15"/>
        </w:rPr>
        <w:t> </w:t>
      </w:r>
      <w:r>
        <w:rPr>
          <w:b/>
          <w:w w:val="105"/>
          <w:sz w:val="15"/>
        </w:rPr>
        <w:t>G.</w:t>
      </w:r>
      <w:r>
        <w:rPr>
          <w:b/>
          <w:spacing w:val="44"/>
          <w:w w:val="105"/>
          <w:sz w:val="15"/>
        </w:rPr>
        <w:t> </w:t>
      </w:r>
      <w:r>
        <w:rPr>
          <w:b/>
          <w:w w:val="105"/>
          <w:sz w:val="15"/>
        </w:rPr>
        <w:t>1697-</w:t>
      </w:r>
      <w:r>
        <w:rPr>
          <w:b/>
          <w:spacing w:val="-4"/>
          <w:w w:val="105"/>
          <w:sz w:val="15"/>
        </w:rPr>
        <w:t>1699</w:t>
      </w:r>
    </w:p>
    <w:p>
      <w:pPr>
        <w:spacing w:line="158" w:lineRule="exact" w:before="0"/>
        <w:ind w:left="2484" w:right="0" w:firstLine="0"/>
        <w:jc w:val="left"/>
        <w:rPr>
          <w:b/>
          <w:sz w:val="15"/>
        </w:rPr>
      </w:pPr>
      <w:r>
        <w:rPr>
          <w:b/>
          <w:w w:val="105"/>
          <w:sz w:val="15"/>
        </w:rPr>
        <w:t>CORDING;</w:t>
      </w:r>
      <w:r>
        <w:rPr>
          <w:b/>
          <w:spacing w:val="29"/>
          <w:w w:val="105"/>
          <w:sz w:val="15"/>
        </w:rPr>
        <w:t> </w:t>
      </w:r>
      <w:r>
        <w:rPr>
          <w:b/>
          <w:spacing w:val="-2"/>
          <w:w w:val="105"/>
          <w:sz w:val="15"/>
        </w:rPr>
        <w:t>$27.00</w:t>
      </w:r>
    </w:p>
    <w:p>
      <w:pPr>
        <w:spacing w:after="0" w:line="158" w:lineRule="exact"/>
        <w:jc w:val="left"/>
        <w:rPr>
          <w:b/>
          <w:sz w:val="15"/>
        </w:rPr>
        <w:sectPr>
          <w:type w:val="continuous"/>
          <w:pgSz w:w="12240" w:h="15840"/>
          <w:pgMar w:header="0" w:footer="1758" w:top="20" w:bottom="1940" w:left="360" w:right="1440"/>
          <w:cols w:num="2" w:equalWidth="0">
            <w:col w:w="5623" w:space="318"/>
            <w:col w:w="4499"/>
          </w:cols>
        </w:sectPr>
      </w:pPr>
    </w:p>
    <w:p>
      <w:pPr>
        <w:pStyle w:val="BodyText"/>
        <w:spacing w:before="38"/>
        <w:rPr>
          <w:b/>
        </w:rPr>
      </w:pPr>
      <w:r>
        <w:rPr>
          <w:b/>
        </w:rPr>
        <mc:AlternateContent>
          <mc:Choice Requires="wps">
            <w:drawing>
              <wp:anchor distT="0" distB="0" distL="0" distR="0" allowOverlap="1" layoutInCell="1" locked="0" behindDoc="0" simplePos="0" relativeHeight="15728640">
                <wp:simplePos x="0" y="0"/>
                <wp:positionH relativeFrom="page">
                  <wp:posOffset>7677732</wp:posOffset>
                </wp:positionH>
                <wp:positionV relativeFrom="page">
                  <wp:posOffset>8111417</wp:posOffset>
                </wp:positionV>
                <wp:extent cx="1270" cy="1941195"/>
                <wp:effectExtent l="0" t="0" r="0" b="0"/>
                <wp:wrapNone/>
                <wp:docPr id="4" name="Graphic 4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4" name="Graphic 4"/>
                      <wps:cNvSpPr/>
                      <wps:spPr>
                        <a:xfrm>
                          <a:off x="0" y="0"/>
                          <a:ext cx="1270" cy="19411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0" h="1941195">
                              <a:moveTo>
                                <a:pt x="0" y="1940877"/>
                              </a:move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305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ge;z-index:15728640" from="604.545837pt,791.519275pt" to="604.545837pt,638.694275pt" stroked="true" strokeweight=".240376pt" strokecolor="#000000">
                <v:stroke dashstyle="solid"/>
                <w10:wrap type="none"/>
              </v:line>
            </w:pict>
          </mc:Fallback>
        </mc:AlternateContent>
      </w:r>
      <w:r>
        <w:rPr>
          <w:b/>
        </w:rPr>
        <mc:AlternateContent>
          <mc:Choice Requires="wps">
            <w:drawing>
              <wp:anchor distT="0" distB="0" distL="0" distR="0" allowOverlap="1" layoutInCell="1" locked="0" behindDoc="0" simplePos="0" relativeHeight="15729152">
                <wp:simplePos x="0" y="0"/>
                <wp:positionH relativeFrom="page">
                  <wp:posOffset>7699101</wp:posOffset>
                </wp:positionH>
                <wp:positionV relativeFrom="page">
                  <wp:posOffset>6426882</wp:posOffset>
                </wp:positionV>
                <wp:extent cx="1270" cy="659765"/>
                <wp:effectExtent l="0" t="0" r="0" b="0"/>
                <wp:wrapNone/>
                <wp:docPr id="5" name="Graphic 5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5" name="Graphic 5"/>
                      <wps:cNvSpPr/>
                      <wps:spPr>
                        <a:xfrm>
                          <a:off x="0" y="0"/>
                          <a:ext cx="1270" cy="65976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0" h="659765">
                              <a:moveTo>
                                <a:pt x="0" y="659165"/>
                              </a:move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305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ge;z-index:15729152" from="606.228455pt,557.956572pt" to="606.228455pt,506.053741pt" stroked="true" strokeweight=".240376pt" strokecolor="#000000">
                <v:stroke dashstyle="solid"/>
                <w10:wrap type="none"/>
              </v:line>
            </w:pict>
          </mc:Fallback>
        </mc:AlternateContent>
      </w:r>
      <w:r>
        <w:rPr>
          <w:b/>
        </w:rPr>
        <mc:AlternateContent>
          <mc:Choice Requires="wps">
            <w:drawing>
              <wp:anchor distT="0" distB="0" distL="0" distR="0" allowOverlap="1" layoutInCell="1" locked="0" behindDoc="0" simplePos="0" relativeHeight="15729664">
                <wp:simplePos x="0" y="0"/>
                <wp:positionH relativeFrom="page">
                  <wp:posOffset>7726576</wp:posOffset>
                </wp:positionH>
                <wp:positionV relativeFrom="page">
                  <wp:posOffset>3070018</wp:posOffset>
                </wp:positionV>
                <wp:extent cx="1270" cy="1501775"/>
                <wp:effectExtent l="0" t="0" r="0" b="0"/>
                <wp:wrapNone/>
                <wp:docPr id="6" name="Graphic 6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6" name="Graphic 6"/>
                      <wps:cNvSpPr/>
                      <wps:spPr>
                        <a:xfrm>
                          <a:off x="0" y="0"/>
                          <a:ext cx="1270" cy="150177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0" h="1501775">
                              <a:moveTo>
                                <a:pt x="0" y="1501433"/>
                              </a:move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305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ge;z-index:15729664" from="608.391846pt,359.956878pt" to="608.391846pt,241.733765pt" stroked="true" strokeweight=".240376pt" strokecolor="#000000">
                <v:stroke dashstyle="solid"/>
                <w10:wrap type="none"/>
              </v:line>
            </w:pict>
          </mc:Fallback>
        </mc:AlternateContent>
      </w:r>
      <w:r>
        <w:rPr>
          <w:b/>
        </w:rPr>
        <mc:AlternateContent>
          <mc:Choice Requires="wps">
            <w:drawing>
              <wp:anchor distT="0" distB="0" distL="0" distR="0" allowOverlap="1" layoutInCell="1" locked="0" behindDoc="0" simplePos="0" relativeHeight="15730176">
                <wp:simplePos x="0" y="0"/>
                <wp:positionH relativeFrom="page">
                  <wp:posOffset>7747946</wp:posOffset>
                </wp:positionH>
                <wp:positionV relativeFrom="page">
                  <wp:posOffset>18324</wp:posOffset>
                </wp:positionV>
                <wp:extent cx="9525" cy="2172970"/>
                <wp:effectExtent l="0" t="0" r="0" b="0"/>
                <wp:wrapNone/>
                <wp:docPr id="7" name="Graphic 7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7" name="Graphic 7"/>
                      <wps:cNvSpPr/>
                      <wps:spPr>
                        <a:xfrm>
                          <a:off x="0" y="0"/>
                          <a:ext cx="9525" cy="21729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9525" h="2172970">
                              <a:moveTo>
                                <a:pt x="0" y="2172806"/>
                              </a:moveTo>
                              <a:lnTo>
                                <a:pt x="0" y="1245091"/>
                              </a:lnTo>
                            </a:path>
                            <a:path w="9525" h="2172970">
                              <a:moveTo>
                                <a:pt x="9158" y="1232884"/>
                              </a:moveTo>
                              <a:lnTo>
                                <a:pt x="9158" y="0"/>
                              </a:lnTo>
                            </a:path>
                          </a:pathLst>
                        </a:custGeom>
                        <a:ln w="305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610.074524pt;margin-top:1.442891pt;width:.75pt;height:171.1pt;mso-position-horizontal-relative:page;mso-position-vertical-relative:page;z-index:15730176" id="docshape3" coordorigin="12201,29" coordsize="15,3422" path="m12201,3451l12201,1990m12216,1970l12216,29e" filled="false" stroked="true" strokeweight=".240333pt" strokecolor="#000000">
                <v:path arrowok="t"/>
                <v:stroke dashstyle="solid"/>
                <w10:wrap type="none"/>
              </v:shape>
            </w:pict>
          </mc:Fallback>
        </mc:AlternateContent>
      </w:r>
    </w:p>
    <w:p>
      <w:pPr>
        <w:pStyle w:val="Heading1"/>
        <w:ind w:left="3481"/>
        <w:rPr>
          <w:u w:val="none"/>
        </w:rPr>
      </w:pPr>
      <w:r>
        <w:rPr>
          <w:u w:val="thick"/>
        </w:rPr>
        <w:t>AMENDMENT</w:t>
      </w:r>
      <w:r>
        <w:rPr>
          <w:spacing w:val="17"/>
          <w:u w:val="thick"/>
        </w:rPr>
        <w:t> </w:t>
      </w:r>
      <w:r>
        <w:rPr>
          <w:u w:val="thick"/>
        </w:rPr>
        <w:t>TO</w:t>
      </w:r>
      <w:r>
        <w:rPr>
          <w:spacing w:val="6"/>
          <w:u w:val="thick"/>
        </w:rPr>
        <w:t> </w:t>
      </w:r>
      <w:r>
        <w:rPr>
          <w:u w:val="thick"/>
        </w:rPr>
        <w:t>DECLARATION</w:t>
      </w:r>
      <w:r>
        <w:rPr>
          <w:spacing w:val="31"/>
          <w:u w:val="thick"/>
        </w:rPr>
        <w:t> </w:t>
      </w:r>
      <w:r>
        <w:rPr>
          <w:spacing w:val="-5"/>
          <w:u w:val="thick"/>
        </w:rPr>
        <w:t>OF</w:t>
      </w:r>
    </w:p>
    <w:p>
      <w:pPr>
        <w:tabs>
          <w:tab w:pos="10170" w:val="left" w:leader="none"/>
        </w:tabs>
        <w:spacing w:before="29"/>
        <w:ind w:left="2538" w:right="0" w:firstLine="0"/>
        <w:jc w:val="left"/>
        <w:rPr>
          <w:rFonts w:ascii="Microsoft Sans Serif" w:hAnsi="Microsoft Sans Serif" w:cs="Microsoft Sans Serif" w:eastAsia="Microsoft Sans Serif"/>
          <w:sz w:val="20"/>
          <w:szCs w:val="20"/>
        </w:rPr>
      </w:pPr>
      <w:r>
        <w:rPr>
          <w:b/>
          <w:bCs/>
          <w:sz w:val="23"/>
          <w:szCs w:val="23"/>
          <w:u w:val="thick"/>
        </w:rPr>
        <w:t>TOWNS</w:t>
      </w:r>
      <w:r>
        <w:rPr>
          <w:b/>
          <w:bCs/>
          <w:spacing w:val="24"/>
          <w:sz w:val="23"/>
          <w:szCs w:val="23"/>
          <w:u w:val="thick"/>
        </w:rPr>
        <w:t> </w:t>
      </w:r>
      <w:r>
        <w:rPr>
          <w:b/>
          <w:bCs/>
          <w:sz w:val="23"/>
          <w:szCs w:val="23"/>
          <w:u w:val="thick"/>
        </w:rPr>
        <w:t>APARTMENJS,</w:t>
      </w:r>
      <w:r>
        <w:rPr>
          <w:b/>
          <w:bCs/>
          <w:spacing w:val="36"/>
          <w:sz w:val="23"/>
          <w:szCs w:val="23"/>
          <w:u w:val="thick"/>
        </w:rPr>
        <w:t> </w:t>
      </w:r>
      <w:r>
        <w:rPr>
          <w:b/>
          <w:bCs/>
          <w:sz w:val="23"/>
          <w:szCs w:val="23"/>
          <w:u w:val="thick"/>
        </w:rPr>
        <w:t>INC.,</w:t>
      </w:r>
      <w:r>
        <w:rPr>
          <w:b/>
          <w:bCs/>
          <w:spacing w:val="4"/>
          <w:sz w:val="23"/>
          <w:szCs w:val="23"/>
          <w:u w:val="thick"/>
        </w:rPr>
        <w:t> </w:t>
      </w:r>
      <w:r>
        <w:rPr>
          <w:b/>
          <w:bCs/>
          <w:sz w:val="23"/>
          <w:szCs w:val="23"/>
          <w:u w:val="thick"/>
        </w:rPr>
        <w:t>NO.</w:t>
      </w:r>
      <w:r>
        <w:rPr>
          <w:b/>
          <w:bCs/>
          <w:spacing w:val="10"/>
          <w:sz w:val="23"/>
          <w:szCs w:val="23"/>
          <w:u w:val="thick"/>
        </w:rPr>
        <w:t> </w:t>
      </w:r>
      <w:r>
        <w:rPr>
          <w:b/>
          <w:bCs/>
          <w:sz w:val="23"/>
          <w:szCs w:val="23"/>
          <w:u w:val="thick"/>
        </w:rPr>
        <w:t>9,</w:t>
      </w:r>
      <w:r>
        <w:rPr>
          <w:b/>
          <w:bCs/>
          <w:spacing w:val="7"/>
          <w:sz w:val="23"/>
          <w:szCs w:val="23"/>
          <w:u w:val="thick"/>
        </w:rPr>
        <w:t> </w:t>
      </w:r>
      <w:r>
        <w:rPr>
          <w:b/>
          <w:bCs/>
          <w:sz w:val="23"/>
          <w:szCs w:val="23"/>
          <w:u w:val="thick"/>
        </w:rPr>
        <w:t>A</w:t>
      </w:r>
      <w:r>
        <w:rPr>
          <w:b/>
          <w:bCs/>
          <w:spacing w:val="7"/>
          <w:sz w:val="23"/>
          <w:szCs w:val="23"/>
          <w:u w:val="thick"/>
        </w:rPr>
        <w:t> </w:t>
      </w:r>
      <w:r>
        <w:rPr>
          <w:b/>
          <w:bCs/>
          <w:spacing w:val="-2"/>
          <w:sz w:val="23"/>
          <w:szCs w:val="23"/>
          <w:u w:val="thick"/>
        </w:rPr>
        <w:t>CONDOMINIUM</w:t>
      </w:r>
      <w:r>
        <w:rPr>
          <w:b/>
          <w:bCs/>
          <w:sz w:val="23"/>
          <w:szCs w:val="23"/>
          <w:u w:val="none"/>
        </w:rPr>
        <w:tab/>
      </w:r>
      <w:r>
        <w:rPr>
          <w:rFonts w:ascii="Microsoft Sans Serif" w:hAnsi="Microsoft Sans Serif" w:cs="Microsoft Sans Serif" w:eastAsia="Microsoft Sans Serif"/>
          <w:spacing w:val="-10"/>
          <w:w w:val="95"/>
          <w:sz w:val="20"/>
          <w:szCs w:val="20"/>
          <w:u w:val="none"/>
        </w:rPr>
        <w:t>�</w:t>
      </w:r>
    </w:p>
    <w:p>
      <w:pPr>
        <w:pStyle w:val="BodyText"/>
        <w:spacing w:before="18"/>
        <w:rPr>
          <w:rFonts w:ascii="Microsoft Sans Serif"/>
        </w:rPr>
      </w:pPr>
    </w:p>
    <w:p>
      <w:pPr>
        <w:pStyle w:val="BodyText"/>
        <w:spacing w:line="511" w:lineRule="auto"/>
        <w:ind w:left="945" w:right="391" w:firstLine="722"/>
      </w:pPr>
      <w:r>
        <w:rPr/>
        <w:t>VVHEREP..S,</w:t>
      </w:r>
      <w:r>
        <w:rPr>
          <w:spacing w:val="36"/>
        </w:rPr>
        <w:t> </w:t>
      </w:r>
      <w:r>
        <w:rPr/>
        <w:t>the Board of Directors and Unit Owners of TOWN APARTMENTS, INC., NO. 9, hereinafter</w:t>
      </w:r>
      <w:r>
        <w:rPr>
          <w:spacing w:val="34"/>
        </w:rPr>
        <w:t> </w:t>
      </w:r>
      <w:r>
        <w:rPr/>
        <w:t>referred to as Association,</w:t>
      </w:r>
      <w:r>
        <w:rPr>
          <w:spacing w:val="30"/>
        </w:rPr>
        <w:t> </w:t>
      </w:r>
      <w:r>
        <w:rPr/>
        <w:t>desires to amend the Declaration</w:t>
      </w:r>
      <w:r>
        <w:rPr>
          <w:spacing w:val="32"/>
        </w:rPr>
        <w:t> </w:t>
      </w:r>
      <w:r>
        <w:rPr/>
        <w:t>for said</w:t>
      </w:r>
      <w:r>
        <w:rPr>
          <w:spacing w:val="39"/>
        </w:rPr>
        <w:t> </w:t>
      </w:r>
      <w:r>
        <w:rPr/>
        <w:t>condominium</w:t>
      </w:r>
      <w:r>
        <w:rPr>
          <w:spacing w:val="40"/>
        </w:rPr>
        <w:t> </w:t>
      </w:r>
      <w:r>
        <w:rPr/>
        <w:t>association,</w:t>
      </w:r>
      <w:r>
        <w:rPr>
          <w:spacing w:val="40"/>
        </w:rPr>
        <w:t> </w:t>
      </w:r>
      <w:r>
        <w:rPr/>
        <w:t>which</w:t>
      </w:r>
      <w:r>
        <w:rPr>
          <w:spacing w:val="37"/>
        </w:rPr>
        <w:t> </w:t>
      </w:r>
      <w:r>
        <w:rPr/>
        <w:t>Declaration</w:t>
      </w:r>
      <w:r>
        <w:rPr>
          <w:spacing w:val="40"/>
        </w:rPr>
        <w:t> </w:t>
      </w:r>
      <w:r>
        <w:rPr/>
        <w:t>of Condominium</w:t>
      </w:r>
      <w:r>
        <w:rPr>
          <w:spacing w:val="40"/>
        </w:rPr>
        <w:t> </w:t>
      </w:r>
      <w:r>
        <w:rPr/>
        <w:t>and</w:t>
      </w:r>
      <w:r>
        <w:rPr>
          <w:spacing w:val="35"/>
        </w:rPr>
        <w:t> </w:t>
      </w:r>
      <w:r>
        <w:rPr/>
        <w:t>Bylaws</w:t>
      </w:r>
      <w:r>
        <w:rPr>
          <w:spacing w:val="40"/>
        </w:rPr>
        <w:t> </w:t>
      </w:r>
      <w:r>
        <w:rPr/>
        <w:t>have been filed and recorded</w:t>
      </w:r>
      <w:r>
        <w:rPr>
          <w:spacing w:val="40"/>
        </w:rPr>
        <w:t> </w:t>
      </w:r>
      <w:r>
        <w:rPr/>
        <w:t>in and for Pinellas</w:t>
      </w:r>
      <w:r>
        <w:rPr>
          <w:spacing w:val="40"/>
        </w:rPr>
        <w:t> </w:t>
      </w:r>
      <w:r>
        <w:rPr/>
        <w:t>County, Florida,</w:t>
      </w:r>
      <w:r>
        <w:rPr>
          <w:spacing w:val="40"/>
        </w:rPr>
        <w:t> </w:t>
      </w:r>
      <w:r>
        <w:rPr/>
        <w:t>within O.R. Book 2504, beginning with Page 363, et seq.</w:t>
      </w:r>
    </w:p>
    <w:p>
      <w:pPr>
        <w:pStyle w:val="BodyText"/>
        <w:spacing w:line="240" w:lineRule="exact"/>
        <w:ind w:left="1680"/>
      </w:pPr>
      <w:r>
        <w:rPr/>
        <w:t>WHEREAS,</w:t>
      </w:r>
      <w:r>
        <w:rPr>
          <w:spacing w:val="31"/>
        </w:rPr>
        <w:t> </w:t>
      </w:r>
      <w:r>
        <w:rPr/>
        <w:t>a</w:t>
      </w:r>
      <w:r>
        <w:rPr>
          <w:spacing w:val="6"/>
        </w:rPr>
        <w:t> </w:t>
      </w:r>
      <w:r>
        <w:rPr/>
        <w:t>meeting</w:t>
      </w:r>
      <w:r>
        <w:rPr>
          <w:spacing w:val="27"/>
        </w:rPr>
        <w:t> </w:t>
      </w:r>
      <w:r>
        <w:rPr/>
        <w:t>of</w:t>
      </w:r>
      <w:r>
        <w:rPr>
          <w:spacing w:val="3"/>
        </w:rPr>
        <w:t> </w:t>
      </w:r>
      <w:r>
        <w:rPr/>
        <w:t>the</w:t>
      </w:r>
      <w:r>
        <w:rPr>
          <w:spacing w:val="13"/>
        </w:rPr>
        <w:t> </w:t>
      </w:r>
      <w:r>
        <w:rPr/>
        <w:t>Board</w:t>
      </w:r>
      <w:r>
        <w:rPr>
          <w:spacing w:val="20"/>
        </w:rPr>
        <w:t> </w:t>
      </w:r>
      <w:r>
        <w:rPr/>
        <w:t>of</w:t>
      </w:r>
      <w:r>
        <w:rPr>
          <w:spacing w:val="10"/>
        </w:rPr>
        <w:t> </w:t>
      </w:r>
      <w:r>
        <w:rPr/>
        <w:t>Directors</w:t>
      </w:r>
      <w:r>
        <w:rPr>
          <w:spacing w:val="31"/>
        </w:rPr>
        <w:t> </w:t>
      </w:r>
      <w:r>
        <w:rPr/>
        <w:t>of</w:t>
      </w:r>
      <w:r>
        <w:rPr>
          <w:spacing w:val="4"/>
        </w:rPr>
        <w:t> </w:t>
      </w:r>
      <w:r>
        <w:rPr/>
        <w:t>the</w:t>
      </w:r>
      <w:r>
        <w:rPr>
          <w:spacing w:val="11"/>
        </w:rPr>
        <w:t> </w:t>
      </w:r>
      <w:r>
        <w:rPr/>
        <w:t>association</w:t>
      </w:r>
      <w:r>
        <w:rPr>
          <w:spacing w:val="34"/>
        </w:rPr>
        <w:t> </w:t>
      </w:r>
      <w:r>
        <w:rPr/>
        <w:t>and</w:t>
      </w:r>
      <w:r>
        <w:rPr>
          <w:spacing w:val="16"/>
        </w:rPr>
        <w:t> </w:t>
      </w:r>
      <w:r>
        <w:rPr/>
        <w:t>said</w:t>
      </w:r>
      <w:r>
        <w:rPr>
          <w:spacing w:val="13"/>
        </w:rPr>
        <w:t> </w:t>
      </w:r>
      <w:r>
        <w:rPr>
          <w:spacing w:val="-4"/>
        </w:rPr>
        <w:t>unit</w:t>
      </w:r>
    </w:p>
    <w:p>
      <w:pPr>
        <w:pStyle w:val="BodyText"/>
        <w:spacing w:before="23"/>
      </w:pPr>
    </w:p>
    <w:p>
      <w:pPr>
        <w:pStyle w:val="BodyText"/>
        <w:spacing w:line="523" w:lineRule="auto" w:before="1"/>
        <w:ind w:left="968" w:right="391" w:hanging="5"/>
      </w:pPr>
      <w:r>
        <w:rPr/>
        <w:t>owners/members was duly called in accordance</w:t>
      </w:r>
      <w:r>
        <w:rPr>
          <w:spacing w:val="40"/>
        </w:rPr>
        <w:t> </w:t>
      </w:r>
      <w:r>
        <w:rPr/>
        <w:t>with the Declaration</w:t>
      </w:r>
      <w:r>
        <w:rPr>
          <w:spacing w:val="40"/>
        </w:rPr>
        <w:t> </w:t>
      </w:r>
      <w:r>
        <w:rPr/>
        <w:t>of Condominium and Bylaws,</w:t>
      </w:r>
      <w:r>
        <w:rPr>
          <w:spacing w:val="40"/>
        </w:rPr>
        <w:t> </w:t>
      </w:r>
      <w:r>
        <w:rPr/>
        <w:t>after proper</w:t>
      </w:r>
      <w:r>
        <w:rPr>
          <w:spacing w:val="40"/>
        </w:rPr>
        <w:t> </w:t>
      </w:r>
      <w:r>
        <w:rPr/>
        <w:t>notice was</w:t>
      </w:r>
      <w:r>
        <w:rPr>
          <w:spacing w:val="37"/>
        </w:rPr>
        <w:t> </w:t>
      </w:r>
      <w:r>
        <w:rPr/>
        <w:t>given to the unit</w:t>
      </w:r>
      <w:r>
        <w:rPr>
          <w:spacing w:val="40"/>
        </w:rPr>
        <w:t> </w:t>
      </w:r>
      <w:r>
        <w:rPr/>
        <w:t>owners/members.</w:t>
      </w:r>
    </w:p>
    <w:p>
      <w:pPr>
        <w:pStyle w:val="BodyText"/>
        <w:spacing w:line="504" w:lineRule="auto"/>
        <w:ind w:left="973" w:right="391" w:firstLine="726"/>
      </w:pPr>
      <w:r>
        <w:rPr/>
        <w:t>WHEREAS,</w:t>
      </w:r>
      <w:r>
        <w:rPr>
          <w:spacing w:val="35"/>
        </w:rPr>
        <w:t> </w:t>
      </w:r>
      <w:r>
        <w:rPr/>
        <w:t>such meeting</w:t>
      </w:r>
      <w:r>
        <w:rPr>
          <w:spacing w:val="22"/>
        </w:rPr>
        <w:t> </w:t>
      </w:r>
      <w:r>
        <w:rPr/>
        <w:t>took place</w:t>
      </w:r>
      <w:r>
        <w:rPr>
          <w:spacing w:val="26"/>
        </w:rPr>
        <w:t> </w:t>
      </w:r>
      <w:r>
        <w:rPr/>
        <w:t>on</w:t>
      </w:r>
      <w:r>
        <w:rPr>
          <w:spacing w:val="19"/>
        </w:rPr>
        <w:t> </w:t>
      </w:r>
      <w:r>
        <w:rPr/>
        <w:t>September</w:t>
      </w:r>
      <w:r>
        <w:rPr>
          <w:spacing w:val="33"/>
        </w:rPr>
        <w:t> </w:t>
      </w:r>
      <w:r>
        <w:rPr/>
        <w:t>1, 2005,</w:t>
      </w:r>
      <w:r>
        <w:rPr>
          <w:spacing w:val="19"/>
        </w:rPr>
        <w:t> </w:t>
      </w:r>
      <w:r>
        <w:rPr/>
        <w:t>there</w:t>
      </w:r>
      <w:r>
        <w:rPr>
          <w:spacing w:val="21"/>
        </w:rPr>
        <w:t> </w:t>
      </w:r>
      <w:r>
        <w:rPr/>
        <w:t>was present a quorum</w:t>
      </w:r>
      <w:r>
        <w:rPr>
          <w:spacing w:val="32"/>
        </w:rPr>
        <w:t> </w:t>
      </w:r>
      <w:r>
        <w:rPr/>
        <w:t>of Directors</w:t>
      </w:r>
      <w:r>
        <w:rPr>
          <w:spacing w:val="40"/>
        </w:rPr>
        <w:t> </w:t>
      </w:r>
      <w:r>
        <w:rPr/>
        <w:t>and</w:t>
      </w:r>
      <w:r>
        <w:rPr>
          <w:spacing w:val="29"/>
        </w:rPr>
        <w:t> </w:t>
      </w:r>
      <w:r>
        <w:rPr/>
        <w:t>a quorum</w:t>
      </w:r>
      <w:r>
        <w:rPr>
          <w:spacing w:val="37"/>
        </w:rPr>
        <w:t> </w:t>
      </w:r>
      <w:r>
        <w:rPr/>
        <w:t>of unit owners/members as defined</w:t>
      </w:r>
      <w:r>
        <w:rPr>
          <w:spacing w:val="37"/>
        </w:rPr>
        <w:t> </w:t>
      </w:r>
      <w:r>
        <w:rPr/>
        <w:t>and required by the Bylaws,</w:t>
      </w:r>
      <w:r>
        <w:rPr>
          <w:spacing w:val="40"/>
        </w:rPr>
        <w:t> </w:t>
      </w:r>
      <w:r>
        <w:rPr/>
        <w:t>Articles of Incorporation, and the Declaration</w:t>
      </w:r>
      <w:r>
        <w:rPr>
          <w:spacing w:val="40"/>
        </w:rPr>
        <w:t> </w:t>
      </w:r>
      <w:r>
        <w:rPr/>
        <w:t>of Condominium</w:t>
      </w:r>
      <w:r>
        <w:rPr>
          <w:spacing w:val="40"/>
        </w:rPr>
        <w:t> </w:t>
      </w:r>
      <w:r>
        <w:rPr/>
        <w:t>for said </w:t>
      </w:r>
      <w:r>
        <w:rPr>
          <w:spacing w:val="-2"/>
        </w:rPr>
        <w:t>Association.</w:t>
      </w:r>
    </w:p>
    <w:p>
      <w:pPr>
        <w:pStyle w:val="BodyText"/>
        <w:spacing w:line="499" w:lineRule="auto"/>
        <w:ind w:left="988" w:right="391" w:firstLine="721"/>
      </w:pPr>
      <w:r>
        <w:rPr/>
        <w:t>WHEREAS, after due consideration, of said proposed amendment, which amendment</w:t>
      </w:r>
      <w:r>
        <w:rPr>
          <w:spacing w:val="40"/>
        </w:rPr>
        <w:t> </w:t>
      </w:r>
      <w:r>
        <w:rPr/>
        <w:t>was proposed by resolution by said Directors,</w:t>
      </w:r>
      <w:r>
        <w:rPr>
          <w:spacing w:val="40"/>
        </w:rPr>
        <w:t> </w:t>
      </w:r>
      <w:r>
        <w:rPr/>
        <w:t>same was presented for a vote, and accepted by the required</w:t>
      </w:r>
      <w:r>
        <w:rPr>
          <w:spacing w:val="29"/>
        </w:rPr>
        <w:t> </w:t>
      </w:r>
      <w:r>
        <w:rPr/>
        <w:t>vote of</w:t>
      </w:r>
      <w:r>
        <w:rPr>
          <w:spacing w:val="-8"/>
        </w:rPr>
        <w:t> </w:t>
      </w:r>
      <w:r>
        <w:rPr/>
        <w:t>the Board</w:t>
      </w:r>
      <w:r>
        <w:rPr>
          <w:spacing w:val="29"/>
        </w:rPr>
        <w:t> </w:t>
      </w:r>
      <w:r>
        <w:rPr/>
        <w:t>of Directors,</w:t>
      </w:r>
      <w:r>
        <w:rPr>
          <w:spacing w:val="31"/>
        </w:rPr>
        <w:t> </w:t>
      </w:r>
      <w:r>
        <w:rPr/>
        <w:t>and said amendment was</w:t>
      </w:r>
      <w:r>
        <w:rPr>
          <w:spacing w:val="37"/>
        </w:rPr>
        <w:t> </w:t>
      </w:r>
      <w:r>
        <w:rPr/>
        <w:t>approved</w:t>
      </w:r>
      <w:r>
        <w:rPr>
          <w:spacing w:val="40"/>
        </w:rPr>
        <w:t> </w:t>
      </w:r>
      <w:r>
        <w:rPr/>
        <w:t>by the·vote</w:t>
      </w:r>
      <w:r>
        <w:rPr>
          <w:spacing w:val="40"/>
        </w:rPr>
        <w:t> </w:t>
      </w:r>
      <w:r>
        <w:rPr/>
        <w:t>of the required</w:t>
      </w:r>
      <w:r>
        <w:rPr>
          <w:spacing w:val="40"/>
        </w:rPr>
        <w:t> </w:t>
      </w:r>
      <w:r>
        <w:rPr/>
        <w:t>percentage</w:t>
      </w:r>
      <w:r>
        <w:rPr>
          <w:spacing w:val="40"/>
        </w:rPr>
        <w:t> </w:t>
      </w:r>
      <w:r>
        <w:rPr/>
        <w:t>of</w:t>
      </w:r>
      <w:r>
        <w:rPr>
          <w:spacing w:val="37"/>
        </w:rPr>
        <w:t> </w:t>
      </w:r>
      <w:r>
        <w:rPr/>
        <w:t>unit</w:t>
      </w:r>
      <w:r>
        <w:rPr>
          <w:spacing w:val="39"/>
        </w:rPr>
        <w:t> </w:t>
      </w:r>
      <w:r>
        <w:rPr/>
        <w:t>owners/members</w:t>
      </w:r>
    </w:p>
    <w:p>
      <w:pPr>
        <w:pStyle w:val="BodyText"/>
        <w:spacing w:after="0" w:line="499" w:lineRule="auto"/>
        <w:sectPr>
          <w:type w:val="continuous"/>
          <w:pgSz w:w="12240" w:h="15840"/>
          <w:pgMar w:header="0" w:footer="1758" w:top="20" w:bottom="1940" w:left="360" w:right="1440"/>
        </w:sectPr>
      </w:pPr>
    </w:p>
    <w:p>
      <w:pPr>
        <w:spacing w:line="113" w:lineRule="exact" w:before="75"/>
        <w:ind w:left="843" w:right="0" w:firstLine="0"/>
        <w:jc w:val="left"/>
        <w:rPr>
          <w:sz w:val="12"/>
        </w:rPr>
      </w:pPr>
      <w:r>
        <w:rPr>
          <w:sz w:val="12"/>
        </w:rPr>
        <mc:AlternateContent>
          <mc:Choice Requires="wps">
            <w:drawing>
              <wp:anchor distT="0" distB="0" distL="0" distR="0" allowOverlap="1" layoutInCell="1" locked="0" behindDoc="0" simplePos="0" relativeHeight="15731200">
                <wp:simplePos x="0" y="0"/>
                <wp:positionH relativeFrom="page">
                  <wp:posOffset>7673153</wp:posOffset>
                </wp:positionH>
                <wp:positionV relativeFrom="page">
                  <wp:posOffset>8123624</wp:posOffset>
                </wp:positionV>
                <wp:extent cx="18415" cy="1934845"/>
                <wp:effectExtent l="0" t="0" r="0" b="0"/>
                <wp:wrapNone/>
                <wp:docPr id="8" name="Group 8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8" name="Group 8"/>
                      <wpg:cNvGrpSpPr/>
                      <wpg:grpSpPr>
                        <a:xfrm>
                          <a:off x="0" y="0"/>
                          <a:ext cx="18415" cy="1934845"/>
                          <a:chExt cx="18415" cy="1934845"/>
                        </a:xfrm>
                      </wpg:grpSpPr>
                      <wps:wsp>
                        <wps:cNvPr id="9" name="Graphic 9"/>
                        <wps:cNvSpPr/>
                        <wps:spPr>
                          <a:xfrm>
                            <a:off x="0" y="488271"/>
                            <a:ext cx="3175" cy="14465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175" h="1446530">
                                <a:moveTo>
                                  <a:pt x="3052" y="1446504"/>
                                </a:moveTo>
                                <a:lnTo>
                                  <a:pt x="0" y="1446504"/>
                                </a:lnTo>
                                <a:lnTo>
                                  <a:pt x="0" y="0"/>
                                </a:lnTo>
                                <a:lnTo>
                                  <a:pt x="3052" y="0"/>
                                </a:lnTo>
                                <a:lnTo>
                                  <a:pt x="3052" y="144650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" name="Graphic 10"/>
                        <wps:cNvSpPr/>
                        <wps:spPr>
                          <a:xfrm>
                            <a:off x="16790" y="0"/>
                            <a:ext cx="1270" cy="4762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0" h="476250">
                                <a:moveTo>
                                  <a:pt x="0" y="47606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3052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604.185303pt;margin-top:639.655457pt;width:1.45pt;height:152.35pt;mso-position-horizontal-relative:page;mso-position-vertical-relative:page;z-index:15731200" id="docshapegroup4" coordorigin="12084,12793" coordsize="29,3047">
                <v:rect style="position:absolute;left:12083;top:13562;width:5;height:2278" id="docshape5" filled="true" fillcolor="#000000" stroked="false">
                  <v:fill type="solid"/>
                </v:rect>
                <v:line style="position:absolute" from="12110,13543" to="12110,12793" stroked="true" strokeweight=".240376pt" strokecolor="#000000">
                  <v:stroke dashstyle="solid"/>
                </v:line>
                <w10:wrap type="none"/>
              </v:group>
            </w:pict>
          </mc:Fallback>
        </mc:AlternateContent>
      </w:r>
      <w:r>
        <w:rPr>
          <w:sz w:val="12"/>
        </w:rPr>
        <mc:AlternateContent>
          <mc:Choice Requires="wps">
            <w:drawing>
              <wp:anchor distT="0" distB="0" distL="0" distR="0" allowOverlap="1" layoutInCell="1" locked="0" behindDoc="0" simplePos="0" relativeHeight="15731712">
                <wp:simplePos x="0" y="0"/>
                <wp:positionH relativeFrom="page">
                  <wp:posOffset>7708259</wp:posOffset>
                </wp:positionH>
                <wp:positionV relativeFrom="page">
                  <wp:posOffset>6780879</wp:posOffset>
                </wp:positionV>
                <wp:extent cx="1270" cy="927735"/>
                <wp:effectExtent l="0" t="0" r="0" b="0"/>
                <wp:wrapNone/>
                <wp:docPr id="11" name="Graphic 11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1" name="Graphic 11"/>
                      <wps:cNvSpPr/>
                      <wps:spPr>
                        <a:xfrm>
                          <a:off x="0" y="0"/>
                          <a:ext cx="1270" cy="92773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0" h="927735">
                              <a:moveTo>
                                <a:pt x="0" y="927715"/>
                              </a:move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305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ge;z-index:15731712" from="606.949585pt,606.975918pt" to="606.949585pt,533.92749pt" stroked="true" strokeweight=".240376pt" strokecolor="#000000">
                <v:stroke dashstyle="solid"/>
                <w10:wrap type="none"/>
              </v:line>
            </w:pict>
          </mc:Fallback>
        </mc:AlternateContent>
      </w:r>
      <w:r>
        <w:rPr>
          <w:sz w:val="12"/>
        </w:rPr>
        <mc:AlternateContent>
          <mc:Choice Requires="wps">
            <w:drawing>
              <wp:anchor distT="0" distB="0" distL="0" distR="0" allowOverlap="1" layoutInCell="1" locked="0" behindDoc="0" simplePos="0" relativeHeight="15732224">
                <wp:simplePos x="0" y="0"/>
                <wp:positionH relativeFrom="page">
                  <wp:posOffset>7760157</wp:posOffset>
                </wp:positionH>
                <wp:positionV relativeFrom="page">
                  <wp:posOffset>2947951</wp:posOffset>
                </wp:positionV>
                <wp:extent cx="12700" cy="1843405"/>
                <wp:effectExtent l="0" t="0" r="0" b="0"/>
                <wp:wrapNone/>
                <wp:docPr id="12" name="Graphic 12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2" name="Graphic 12"/>
                      <wps:cNvSpPr/>
                      <wps:spPr>
                        <a:xfrm>
                          <a:off x="0" y="0"/>
                          <a:ext cx="12700" cy="184340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2700" h="1843405">
                              <a:moveTo>
                                <a:pt x="0" y="1843223"/>
                              </a:moveTo>
                              <a:lnTo>
                                <a:pt x="0" y="671372"/>
                              </a:lnTo>
                            </a:path>
                            <a:path w="12700" h="1843405">
                              <a:moveTo>
                                <a:pt x="12211" y="659165"/>
                              </a:moveTo>
                              <a:lnTo>
                                <a:pt x="12211" y="0"/>
                              </a:lnTo>
                            </a:path>
                          </a:pathLst>
                        </a:custGeom>
                        <a:ln w="305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611.036011pt;margin-top:232.122131pt;width:1pt;height:145.15pt;mso-position-horizontal-relative:page;mso-position-vertical-relative:page;z-index:15732224" id="docshape6" coordorigin="12221,4642" coordsize="20,2903" path="m12221,7545l12221,5700m12240,5680l12240,4642e" filled="false" stroked="true" strokeweight=".240333pt" strokecolor="#000000">
                <v:path arrowok="t"/>
                <v:stroke dashstyle="solid"/>
                <w10:wrap type="none"/>
              </v:shape>
            </w:pict>
          </mc:Fallback>
        </mc:AlternateContent>
      </w:r>
      <w:r>
        <w:rPr>
          <w:sz w:val="12"/>
        </w:rPr>
        <mc:AlternateContent>
          <mc:Choice Requires="wps">
            <w:drawing>
              <wp:anchor distT="0" distB="0" distL="0" distR="0" allowOverlap="1" layoutInCell="1" locked="0" behindDoc="0" simplePos="0" relativeHeight="15732736">
                <wp:simplePos x="0" y="0"/>
                <wp:positionH relativeFrom="page">
                  <wp:posOffset>36633</wp:posOffset>
                </wp:positionH>
                <wp:positionV relativeFrom="page">
                  <wp:posOffset>9869193</wp:posOffset>
                </wp:positionV>
                <wp:extent cx="1367790" cy="1270"/>
                <wp:effectExtent l="0" t="0" r="0" b="0"/>
                <wp:wrapNone/>
                <wp:docPr id="13" name="Graphic 13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3" name="Graphic 13"/>
                      <wps:cNvSpPr/>
                      <wps:spPr>
                        <a:xfrm>
                          <a:off x="0" y="0"/>
                          <a:ext cx="136779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367790" h="0">
                              <a:moveTo>
                                <a:pt x="0" y="0"/>
                              </a:moveTo>
                              <a:lnTo>
                                <a:pt x="1367643" y="0"/>
                              </a:lnTo>
                            </a:path>
                          </a:pathLst>
                        </a:custGeom>
                        <a:ln w="3051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ge;z-index:15732736" from="2.884513pt,777.101868pt" to="110.572997pt,777.101868pt" stroked="true" strokeweight=".240291pt" strokecolor="#000000">
                <v:stroke dashstyle="solid"/>
                <w10:wrap type="none"/>
              </v:line>
            </w:pict>
          </mc:Fallback>
        </mc:AlternateContent>
      </w:r>
      <w:r>
        <w:rPr>
          <w:sz w:val="12"/>
        </w:rPr>
        <mc:AlternateContent>
          <mc:Choice Requires="wps">
            <w:drawing>
              <wp:anchor distT="0" distB="0" distL="0" distR="0" allowOverlap="1" layoutInCell="1" locked="0" behindDoc="0" simplePos="0" relativeHeight="15733248">
                <wp:simplePos x="0" y="0"/>
                <wp:positionH relativeFrom="page">
                  <wp:posOffset>712203</wp:posOffset>
                </wp:positionH>
                <wp:positionV relativeFrom="paragraph">
                  <wp:posOffset>75051</wp:posOffset>
                </wp:positionV>
                <wp:extent cx="33020" cy="144145"/>
                <wp:effectExtent l="0" t="0" r="0" b="0"/>
                <wp:wrapNone/>
                <wp:docPr id="14" name="Textbox 14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4" name="Textbox 14"/>
                      <wps:cNvSpPr txBox="1"/>
                      <wps:spPr>
                        <a:xfrm>
                          <a:off x="0" y="0"/>
                          <a:ext cx="33020" cy="14414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before="0"/>
                              <w:ind w:left="0" w:right="0" w:firstLine="0"/>
                              <w:jc w:val="left"/>
                              <w:rPr>
                                <w:rFonts w:ascii="Microsoft Sans Serif"/>
                                <w:sz w:val="20"/>
                              </w:rPr>
                            </w:pPr>
                            <w:r>
                              <w:rPr>
                                <w:rFonts w:ascii="Microsoft Sans Serif"/>
                                <w:spacing w:val="-10"/>
                                <w:w w:val="90"/>
                                <w:sz w:val="20"/>
                              </w:rPr>
                              <w:t>,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56.07901pt;margin-top:5.909577pt;width:2.6pt;height:11.35pt;mso-position-horizontal-relative:page;mso-position-vertical-relative:paragraph;z-index:15733248" type="#_x0000_t202" id="docshape7" filled="false" stroked="false">
                <v:textbox inset="0,0,0,0">
                  <w:txbxContent>
                    <w:p>
                      <w:pPr>
                        <w:spacing w:before="0"/>
                        <w:ind w:left="0" w:right="0" w:firstLine="0"/>
                        <w:jc w:val="left"/>
                        <w:rPr>
                          <w:rFonts w:ascii="Microsoft Sans Serif"/>
                          <w:sz w:val="20"/>
                        </w:rPr>
                      </w:pPr>
                      <w:r>
                        <w:rPr>
                          <w:rFonts w:ascii="Microsoft Sans Serif"/>
                          <w:spacing w:val="-10"/>
                          <w:w w:val="90"/>
                          <w:sz w:val="20"/>
                        </w:rPr>
                        <w:t>,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spacing w:val="-10"/>
          <w:sz w:val="12"/>
        </w:rPr>
        <w:t>r</w:t>
      </w:r>
    </w:p>
    <w:p>
      <w:pPr>
        <w:tabs>
          <w:tab w:pos="1518" w:val="left" w:leader="none"/>
        </w:tabs>
        <w:spacing w:line="170" w:lineRule="exact" w:before="0"/>
        <w:ind w:left="847" w:right="0" w:firstLine="0"/>
        <w:jc w:val="left"/>
        <w:rPr>
          <w:sz w:val="17"/>
        </w:rPr>
      </w:pPr>
      <w:r>
        <w:rPr>
          <w:spacing w:val="-10"/>
          <w:w w:val="65"/>
          <w:position w:val="2"/>
          <w:sz w:val="13"/>
        </w:rPr>
        <w:t>'</w:t>
      </w:r>
      <w:r>
        <w:rPr>
          <w:position w:val="2"/>
          <w:sz w:val="13"/>
        </w:rPr>
        <w:tab/>
      </w:r>
      <w:r>
        <w:rPr>
          <w:spacing w:val="-4"/>
          <w:w w:val="65"/>
          <w:sz w:val="17"/>
        </w:rPr>
        <w:t>:r..</w:t>
      </w:r>
    </w:p>
    <w:p>
      <w:pPr>
        <w:pStyle w:val="BodyText"/>
        <w:rPr>
          <w:sz w:val="17"/>
        </w:rPr>
      </w:pPr>
    </w:p>
    <w:p>
      <w:pPr>
        <w:pStyle w:val="BodyText"/>
        <w:rPr>
          <w:sz w:val="17"/>
        </w:rPr>
      </w:pPr>
    </w:p>
    <w:p>
      <w:pPr>
        <w:pStyle w:val="BodyText"/>
        <w:spacing w:before="113"/>
        <w:rPr>
          <w:sz w:val="17"/>
        </w:rPr>
      </w:pPr>
    </w:p>
    <w:p>
      <w:pPr>
        <w:pStyle w:val="BodyText"/>
        <w:spacing w:line="511" w:lineRule="auto"/>
        <w:ind w:left="1016" w:right="315" w:hanging="1"/>
      </w:pPr>
      <w:r>
        <w:rPr>
          <w:w w:val="105"/>
        </w:rPr>
        <w:t>according</w:t>
      </w:r>
      <w:r>
        <w:rPr>
          <w:spacing w:val="-14"/>
          <w:w w:val="105"/>
        </w:rPr>
        <w:t> </w:t>
      </w:r>
      <w:r>
        <w:rPr>
          <w:w w:val="105"/>
        </w:rPr>
        <w:t>to</w:t>
      </w:r>
      <w:r>
        <w:rPr>
          <w:spacing w:val="-17"/>
          <w:w w:val="105"/>
        </w:rPr>
        <w:t> </w:t>
      </w:r>
      <w:r>
        <w:rPr>
          <w:w w:val="105"/>
        </w:rPr>
        <w:t>the</w:t>
      </w:r>
      <w:r>
        <w:rPr>
          <w:spacing w:val="-17"/>
          <w:w w:val="105"/>
        </w:rPr>
        <w:t> </w:t>
      </w:r>
      <w:r>
        <w:rPr>
          <w:w w:val="105"/>
        </w:rPr>
        <w:t>provisions</w:t>
      </w:r>
      <w:r>
        <w:rPr>
          <w:spacing w:val="-12"/>
          <w:w w:val="105"/>
        </w:rPr>
        <w:t> </w:t>
      </w:r>
      <w:r>
        <w:rPr>
          <w:w w:val="105"/>
        </w:rPr>
        <w:t>of</w:t>
      </w:r>
      <w:r>
        <w:rPr>
          <w:spacing w:val="-17"/>
          <w:w w:val="105"/>
        </w:rPr>
        <w:t> </w:t>
      </w:r>
      <w:r>
        <w:rPr>
          <w:w w:val="105"/>
        </w:rPr>
        <w:t>the</w:t>
      </w:r>
      <w:r>
        <w:rPr>
          <w:spacing w:val="-16"/>
          <w:w w:val="105"/>
        </w:rPr>
        <w:t> </w:t>
      </w:r>
      <w:r>
        <w:rPr>
          <w:w w:val="105"/>
        </w:rPr>
        <w:t>Bylaws,</w:t>
      </w:r>
      <w:r>
        <w:rPr>
          <w:spacing w:val="-16"/>
          <w:w w:val="105"/>
        </w:rPr>
        <w:t> </w:t>
      </w:r>
      <w:r>
        <w:rPr>
          <w:w w:val="105"/>
        </w:rPr>
        <w:t>Articles</w:t>
      </w:r>
      <w:r>
        <w:rPr>
          <w:spacing w:val="-10"/>
          <w:w w:val="105"/>
        </w:rPr>
        <w:t> </w:t>
      </w:r>
      <w:r>
        <w:rPr>
          <w:w w:val="105"/>
        </w:rPr>
        <w:t>of</w:t>
      </w:r>
      <w:r>
        <w:rPr>
          <w:spacing w:val="-17"/>
          <w:w w:val="105"/>
        </w:rPr>
        <w:t> </w:t>
      </w:r>
      <w:r>
        <w:rPr>
          <w:w w:val="105"/>
        </w:rPr>
        <w:t>Incorporation,</w:t>
      </w:r>
      <w:r>
        <w:rPr>
          <w:spacing w:val="-17"/>
          <w:w w:val="105"/>
        </w:rPr>
        <w:t> </w:t>
      </w:r>
      <w:r>
        <w:rPr>
          <w:w w:val="105"/>
        </w:rPr>
        <w:t>and</w:t>
      </w:r>
      <w:r>
        <w:rPr>
          <w:spacing w:val="-16"/>
          <w:w w:val="105"/>
        </w:rPr>
        <w:t> </w:t>
      </w:r>
      <w:r>
        <w:rPr>
          <w:w w:val="105"/>
        </w:rPr>
        <w:t>the</w:t>
      </w:r>
      <w:r>
        <w:rPr>
          <w:spacing w:val="-17"/>
          <w:w w:val="105"/>
        </w:rPr>
        <w:t> </w:t>
      </w:r>
      <w:r>
        <w:rPr>
          <w:w w:val="105"/>
        </w:rPr>
        <w:t>Declaration of Condominium for</w:t>
      </w:r>
      <w:r>
        <w:rPr>
          <w:spacing w:val="-1"/>
          <w:w w:val="105"/>
        </w:rPr>
        <w:t> </w:t>
      </w:r>
      <w:r>
        <w:rPr>
          <w:w w:val="105"/>
        </w:rPr>
        <w:t>said Association.</w:t>
      </w:r>
    </w:p>
    <w:p>
      <w:pPr>
        <w:pStyle w:val="BodyText"/>
        <w:spacing w:line="496" w:lineRule="auto"/>
        <w:ind w:left="1021" w:right="391" w:firstLine="712"/>
      </w:pPr>
      <w:r>
        <w:rPr/>
        <w:t>WHEREAS,</w:t>
      </w:r>
      <w:r>
        <w:rPr>
          <w:spacing w:val="40"/>
        </w:rPr>
        <w:t> </w:t>
      </w:r>
      <w:r>
        <w:rPr/>
        <w:t>that the Board of Directors and the unit owners/members have approved</w:t>
      </w:r>
      <w:r>
        <w:rPr>
          <w:spacing w:val="27"/>
        </w:rPr>
        <w:t> </w:t>
      </w:r>
      <w:r>
        <w:rPr/>
        <w:t>the</w:t>
      </w:r>
      <w:r>
        <w:rPr>
          <w:spacing w:val="17"/>
        </w:rPr>
        <w:t> </w:t>
      </w:r>
      <w:r>
        <w:rPr/>
        <w:t>Amendment</w:t>
      </w:r>
      <w:r>
        <w:rPr>
          <w:spacing w:val="30"/>
        </w:rPr>
        <w:t> </w:t>
      </w:r>
      <w:r>
        <w:rPr/>
        <w:t>to</w:t>
      </w:r>
      <w:r>
        <w:rPr>
          <w:spacing w:val="5"/>
        </w:rPr>
        <w:t> </w:t>
      </w:r>
      <w:r>
        <w:rPr/>
        <w:t>the</w:t>
      </w:r>
      <w:r>
        <w:rPr>
          <w:spacing w:val="13"/>
        </w:rPr>
        <w:t> </w:t>
      </w:r>
      <w:r>
        <w:rPr/>
        <w:t>Declaration,</w:t>
      </w:r>
      <w:r>
        <w:rPr>
          <w:spacing w:val="34"/>
        </w:rPr>
        <w:t> </w:t>
      </w:r>
      <w:r>
        <w:rPr/>
        <w:t>said</w:t>
      </w:r>
      <w:r>
        <w:rPr>
          <w:spacing w:val="20"/>
        </w:rPr>
        <w:t> </w:t>
      </w:r>
      <w:r>
        <w:rPr/>
        <w:t>Amendment</w:t>
      </w:r>
      <w:r>
        <w:rPr>
          <w:spacing w:val="28"/>
        </w:rPr>
        <w:t> </w:t>
      </w:r>
      <w:r>
        <w:rPr/>
        <w:t>is</w:t>
      </w:r>
      <w:r>
        <w:rPr>
          <w:spacing w:val="7"/>
        </w:rPr>
        <w:t> </w:t>
      </w:r>
      <w:r>
        <w:rPr/>
        <w:t>hereinafter</w:t>
      </w:r>
      <w:r>
        <w:rPr>
          <w:spacing w:val="25"/>
        </w:rPr>
        <w:t> </w:t>
      </w:r>
      <w:r>
        <w:rPr>
          <w:spacing w:val="-2"/>
        </w:rPr>
        <w:t>provided.</w:t>
      </w:r>
    </w:p>
    <w:p>
      <w:pPr>
        <w:pStyle w:val="BodyText"/>
        <w:spacing w:before="13"/>
        <w:ind w:left="1737"/>
      </w:pPr>
      <w:r>
        <w:rPr/>
        <w:t>NOW</w:t>
      </w:r>
      <w:r>
        <w:rPr>
          <w:spacing w:val="14"/>
        </w:rPr>
        <w:t> </w:t>
      </w:r>
      <w:r>
        <w:rPr/>
        <w:t>THEREFORE,</w:t>
      </w:r>
      <w:r>
        <w:rPr>
          <w:spacing w:val="39"/>
        </w:rPr>
        <w:t> </w:t>
      </w:r>
      <w:r>
        <w:rPr/>
        <w:t>said</w:t>
      </w:r>
      <w:r>
        <w:rPr>
          <w:spacing w:val="13"/>
        </w:rPr>
        <w:t> </w:t>
      </w:r>
      <w:r>
        <w:rPr/>
        <w:t>Declaration</w:t>
      </w:r>
      <w:r>
        <w:rPr>
          <w:spacing w:val="31"/>
        </w:rPr>
        <w:t> </w:t>
      </w:r>
      <w:r>
        <w:rPr/>
        <w:t>shall</w:t>
      </w:r>
      <w:r>
        <w:rPr>
          <w:spacing w:val="13"/>
        </w:rPr>
        <w:t> </w:t>
      </w:r>
      <w:r>
        <w:rPr/>
        <w:t>be</w:t>
      </w:r>
      <w:r>
        <w:rPr>
          <w:spacing w:val="11"/>
        </w:rPr>
        <w:t> </w:t>
      </w:r>
      <w:r>
        <w:rPr/>
        <w:t>hereby</w:t>
      </w:r>
      <w:r>
        <w:rPr>
          <w:spacing w:val="31"/>
        </w:rPr>
        <w:t> </w:t>
      </w:r>
      <w:r>
        <w:rPr/>
        <w:t>amended</w:t>
      </w:r>
      <w:r>
        <w:rPr>
          <w:spacing w:val="23"/>
        </w:rPr>
        <w:t> </w:t>
      </w:r>
      <w:r>
        <w:rPr/>
        <w:t>pursuant</w:t>
      </w:r>
      <w:r>
        <w:rPr>
          <w:spacing w:val="16"/>
        </w:rPr>
        <w:t> </w:t>
      </w:r>
      <w:r>
        <w:rPr/>
        <w:t>to</w:t>
      </w:r>
      <w:r>
        <w:rPr>
          <w:spacing w:val="14"/>
        </w:rPr>
        <w:t> </w:t>
      </w:r>
      <w:r>
        <w:rPr>
          <w:spacing w:val="-5"/>
        </w:rPr>
        <w:t>the</w:t>
      </w:r>
    </w:p>
    <w:p>
      <w:pPr>
        <w:pStyle w:val="BodyText"/>
        <w:spacing w:before="14"/>
      </w:pPr>
    </w:p>
    <w:p>
      <w:pPr>
        <w:pStyle w:val="BodyText"/>
        <w:ind w:left="1018"/>
      </w:pPr>
      <w:r>
        <w:rPr/>
        <w:t>heretofore</w:t>
      </w:r>
      <w:r>
        <w:rPr>
          <w:spacing w:val="34"/>
        </w:rPr>
        <w:t> </w:t>
      </w:r>
      <w:r>
        <w:rPr/>
        <w:t>stated</w:t>
      </w:r>
      <w:r>
        <w:rPr>
          <w:spacing w:val="21"/>
        </w:rPr>
        <w:t> </w:t>
      </w:r>
      <w:r>
        <w:rPr/>
        <w:t>authority</w:t>
      </w:r>
      <w:r>
        <w:rPr>
          <w:spacing w:val="36"/>
        </w:rPr>
        <w:t> </w:t>
      </w:r>
      <w:r>
        <w:rPr/>
        <w:t>and</w:t>
      </w:r>
      <w:r>
        <w:rPr>
          <w:spacing w:val="13"/>
        </w:rPr>
        <w:t> </w:t>
      </w:r>
      <w:r>
        <w:rPr/>
        <w:t>requirements,</w:t>
      </w:r>
      <w:r>
        <w:rPr>
          <w:spacing w:val="33"/>
        </w:rPr>
        <w:t> </w:t>
      </w:r>
      <w:r>
        <w:rPr/>
        <w:t>which</w:t>
      </w:r>
      <w:r>
        <w:rPr>
          <w:spacing w:val="17"/>
        </w:rPr>
        <w:t> </w:t>
      </w:r>
      <w:r>
        <w:rPr/>
        <w:t>amendment</w:t>
      </w:r>
      <w:r>
        <w:rPr>
          <w:spacing w:val="31"/>
        </w:rPr>
        <w:t> </w:t>
      </w:r>
      <w:r>
        <w:rPr/>
        <w:t>is</w:t>
      </w:r>
      <w:r>
        <w:rPr>
          <w:spacing w:val="3"/>
        </w:rPr>
        <w:t> </w:t>
      </w:r>
      <w:r>
        <w:rPr/>
        <w:t>to</w:t>
      </w:r>
      <w:r>
        <w:rPr>
          <w:spacing w:val="12"/>
        </w:rPr>
        <w:t> </w:t>
      </w:r>
      <w:r>
        <w:rPr/>
        <w:t>be</w:t>
      </w:r>
      <w:r>
        <w:rPr>
          <w:spacing w:val="5"/>
        </w:rPr>
        <w:t> </w:t>
      </w:r>
      <w:r>
        <w:rPr/>
        <w:t>provided</w:t>
      </w:r>
      <w:r>
        <w:rPr>
          <w:spacing w:val="19"/>
        </w:rPr>
        <w:t> </w:t>
      </w:r>
      <w:r>
        <w:rPr>
          <w:spacing w:val="-2"/>
        </w:rPr>
        <w:t>within</w:t>
      </w:r>
    </w:p>
    <w:p>
      <w:pPr>
        <w:tabs>
          <w:tab w:pos="9365" w:val="left" w:leader="none"/>
        </w:tabs>
        <w:spacing w:line="243" w:lineRule="exact" w:before="72"/>
        <w:ind w:left="4019" w:right="0" w:firstLine="0"/>
        <w:jc w:val="left"/>
        <w:rPr>
          <w:sz w:val="23"/>
          <w:szCs w:val="23"/>
        </w:rPr>
      </w:pPr>
      <w:r>
        <w:rPr>
          <w:spacing w:val="-10"/>
          <w:w w:val="65"/>
          <w:sz w:val="23"/>
          <w:szCs w:val="23"/>
        </w:rPr>
        <w:t>�</w:t>
      </w:r>
      <w:r>
        <w:rPr>
          <w:sz w:val="23"/>
          <w:szCs w:val="23"/>
        </w:rPr>
        <w:tab/>
      </w:r>
      <w:r>
        <w:rPr>
          <w:spacing w:val="-12"/>
          <w:w w:val="65"/>
          <w:sz w:val="23"/>
          <w:szCs w:val="23"/>
        </w:rPr>
        <w:t>�</w:t>
      </w:r>
    </w:p>
    <w:p>
      <w:pPr>
        <w:pStyle w:val="BodyText"/>
        <w:spacing w:line="243" w:lineRule="exact"/>
        <w:ind w:left="1017"/>
      </w:pPr>
      <w:r>
        <w:rPr/>
        <w:t>said</w:t>
      </w:r>
      <w:r>
        <w:rPr>
          <w:spacing w:val="12"/>
        </w:rPr>
        <w:t> </w:t>
      </w:r>
      <w:r>
        <w:rPr/>
        <w:t>Declaration</w:t>
      </w:r>
      <w:r>
        <w:rPr>
          <w:spacing w:val="28"/>
        </w:rPr>
        <w:t> </w:t>
      </w:r>
      <w:r>
        <w:rPr/>
        <w:t>of</w:t>
      </w:r>
      <w:r>
        <w:rPr>
          <w:spacing w:val="13"/>
        </w:rPr>
        <w:t> </w:t>
      </w:r>
      <w:r>
        <w:rPr/>
        <w:t>Condominium</w:t>
      </w:r>
      <w:r>
        <w:rPr>
          <w:spacing w:val="41"/>
        </w:rPr>
        <w:t> </w:t>
      </w:r>
      <w:r>
        <w:rPr/>
        <w:t>and</w:t>
      </w:r>
      <w:r>
        <w:rPr>
          <w:spacing w:val="12"/>
        </w:rPr>
        <w:t> </w:t>
      </w:r>
      <w:r>
        <w:rPr/>
        <w:t>By-Laws,</w:t>
      </w:r>
      <w:r>
        <w:rPr>
          <w:spacing w:val="26"/>
        </w:rPr>
        <w:t> </w:t>
      </w:r>
      <w:r>
        <w:rPr/>
        <w:t>and</w:t>
      </w:r>
      <w:r>
        <w:rPr>
          <w:spacing w:val="14"/>
        </w:rPr>
        <w:t> </w:t>
      </w:r>
      <w:r>
        <w:rPr/>
        <w:t>said</w:t>
      </w:r>
      <w:r>
        <w:rPr>
          <w:spacing w:val="20"/>
        </w:rPr>
        <w:t> </w:t>
      </w:r>
      <w:r>
        <w:rPr/>
        <w:t>amendment</w:t>
      </w:r>
      <w:r>
        <w:rPr>
          <w:spacing w:val="19"/>
        </w:rPr>
        <w:t> </w:t>
      </w:r>
      <w:r>
        <w:rPr/>
        <w:t>is</w:t>
      </w:r>
      <w:r>
        <w:rPr>
          <w:spacing w:val="11"/>
        </w:rPr>
        <w:t> </w:t>
      </w:r>
      <w:r>
        <w:rPr/>
        <w:t>as </w:t>
      </w:r>
      <w:r>
        <w:rPr>
          <w:spacing w:val="-2"/>
        </w:rPr>
        <w:t>follows:</w:t>
      </w:r>
    </w:p>
    <w:p>
      <w:pPr>
        <w:pStyle w:val="BodyText"/>
        <w:spacing w:before="33"/>
      </w:pPr>
    </w:p>
    <w:p>
      <w:pPr>
        <w:pStyle w:val="BodyText"/>
        <w:ind w:left="1743"/>
      </w:pPr>
      <w:r>
        <w:rPr/>
        <w:t>20.</w:t>
      </w:r>
      <w:r>
        <w:rPr>
          <w:spacing w:val="72"/>
        </w:rPr>
        <w:t> </w:t>
      </w:r>
      <w:r>
        <w:rPr/>
        <w:t>OBLIGATIONS</w:t>
      </w:r>
      <w:r>
        <w:rPr>
          <w:spacing w:val="37"/>
        </w:rPr>
        <w:t> </w:t>
      </w:r>
      <w:r>
        <w:rPr/>
        <w:t>OF</w:t>
      </w:r>
      <w:r>
        <w:rPr>
          <w:spacing w:val="7"/>
        </w:rPr>
        <w:t> </w:t>
      </w:r>
      <w:r>
        <w:rPr>
          <w:spacing w:val="-2"/>
        </w:rPr>
        <w:t>MEMBERS:</w:t>
      </w:r>
    </w:p>
    <w:p>
      <w:pPr>
        <w:pStyle w:val="BodyText"/>
        <w:spacing w:before="14"/>
      </w:pPr>
    </w:p>
    <w:p>
      <w:pPr>
        <w:pStyle w:val="BodyText"/>
        <w:spacing w:line="249" w:lineRule="auto"/>
        <w:ind w:left="1018" w:right="322" w:firstLine="727"/>
      </w:pPr>
      <w:r>
        <w:rPr>
          <w:u w:val="thick"/>
        </w:rPr>
        <w:t>(g)</w:t>
      </w:r>
      <w:r>
        <w:rPr>
          <w:spacing w:val="40"/>
          <w:u w:val="thick"/>
        </w:rPr>
        <w:t> </w:t>
      </w:r>
      <w:r>
        <w:rPr>
          <w:u w:val="thick"/>
        </w:rPr>
        <w:t>HOUSING FOR OLDER PERSONS. Notwithstanding any provision to the</w:t>
      </w:r>
      <w:r>
        <w:rPr>
          <w:u w:val="none"/>
        </w:rPr>
        <w:t> </w:t>
      </w:r>
      <w:r>
        <w:rPr>
          <w:u w:val="thick"/>
        </w:rPr>
        <w:t>contrary, this Association is designated housing for older persons</w:t>
      </w:r>
      <w:r>
        <w:rPr>
          <w:spacing w:val="40"/>
          <w:u w:val="thick"/>
        </w:rPr>
        <w:t> </w:t>
      </w:r>
      <w:r>
        <w:rPr>
          <w:u w:val="thick"/>
        </w:rPr>
        <w:t>and this housing is</w:t>
      </w:r>
      <w:r>
        <w:rPr>
          <w:u w:val="none"/>
        </w:rPr>
        <w:t> </w:t>
      </w:r>
      <w:r>
        <w:rPr>
          <w:u w:val="thick"/>
        </w:rPr>
        <w:t>intended</w:t>
      </w:r>
      <w:r>
        <w:rPr>
          <w:spacing w:val="25"/>
          <w:u w:val="thick"/>
        </w:rPr>
        <w:t> </w:t>
      </w:r>
      <w:r>
        <w:rPr>
          <w:u w:val="thick"/>
        </w:rPr>
        <w:t>and operated for occupancy by at least</w:t>
      </w:r>
      <w:r>
        <w:rPr>
          <w:spacing w:val="20"/>
          <w:u w:val="thick"/>
        </w:rPr>
        <w:t> </w:t>
      </w:r>
      <w:r>
        <w:rPr>
          <w:u w:val="thick"/>
        </w:rPr>
        <w:t>one person who is fifty-five</w:t>
      </w:r>
      <w:r>
        <w:rPr>
          <w:spacing w:val="25"/>
          <w:u w:val="thick"/>
        </w:rPr>
        <w:t> </w:t>
      </w:r>
      <w:r>
        <w:rPr>
          <w:sz w:val="25"/>
          <w:u w:val="thick"/>
        </w:rPr>
        <w:t>(55) </w:t>
      </w:r>
      <w:r>
        <w:rPr>
          <w:u w:val="thick"/>
        </w:rPr>
        <w:t>years</w:t>
      </w:r>
      <w:r>
        <w:rPr>
          <w:u w:val="none"/>
        </w:rPr>
        <w:t> </w:t>
      </w:r>
      <w:r>
        <w:rPr>
          <w:u w:val="thick"/>
        </w:rPr>
        <w:t>of age or older and</w:t>
      </w:r>
      <w:r>
        <w:rPr>
          <w:spacing w:val="34"/>
          <w:u w:val="thick"/>
        </w:rPr>
        <w:t> </w:t>
      </w:r>
      <w:r>
        <w:rPr>
          <w:u w:val="thick"/>
        </w:rPr>
        <w:t>shall allow no permanent occupancy</w:t>
      </w:r>
      <w:r>
        <w:rPr>
          <w:spacing w:val="38"/>
          <w:u w:val="thick"/>
        </w:rPr>
        <w:t> </w:t>
      </w:r>
      <w:r>
        <w:rPr>
          <w:u w:val="thick"/>
        </w:rPr>
        <w:t>of any unit by an individual</w:t>
      </w:r>
      <w:r>
        <w:rPr>
          <w:u w:val="none"/>
        </w:rPr>
        <w:t> </w:t>
      </w:r>
      <w:r>
        <w:rPr>
          <w:u w:val="thick"/>
        </w:rPr>
        <w:t>under the age</w:t>
      </w:r>
      <w:r>
        <w:rPr>
          <w:spacing w:val="13"/>
          <w:u w:val="thick"/>
        </w:rPr>
        <w:t> </w:t>
      </w:r>
      <w:r>
        <w:rPr>
          <w:u w:val="thick"/>
        </w:rPr>
        <w:t>of fifty-five</w:t>
      </w:r>
      <w:r>
        <w:rPr>
          <w:spacing w:val="23"/>
          <w:u w:val="thick"/>
        </w:rPr>
        <w:t> </w:t>
      </w:r>
      <w:r>
        <w:rPr>
          <w:u w:val="thick"/>
        </w:rPr>
        <w:t>(55),</w:t>
      </w:r>
      <w:r>
        <w:rPr>
          <w:spacing w:val="13"/>
          <w:u w:val="thick"/>
        </w:rPr>
        <w:t> </w:t>
      </w:r>
      <w:r>
        <w:rPr>
          <w:u w:val="thick"/>
        </w:rPr>
        <w:t>unless</w:t>
      </w:r>
      <w:r>
        <w:rPr>
          <w:spacing w:val="15"/>
          <w:u w:val="thick"/>
        </w:rPr>
        <w:t> </w:t>
      </w:r>
      <w:r>
        <w:rPr>
          <w:u w:val="thick"/>
        </w:rPr>
        <w:t>there</w:t>
      </w:r>
      <w:r>
        <w:rPr>
          <w:spacing w:val="19"/>
          <w:u w:val="thick"/>
        </w:rPr>
        <w:t> </w:t>
      </w:r>
      <w:r>
        <w:rPr>
          <w:u w:val="thick"/>
        </w:rPr>
        <w:t>is</w:t>
      </w:r>
      <w:r>
        <w:rPr>
          <w:spacing w:val="18"/>
          <w:u w:val="thick"/>
        </w:rPr>
        <w:t> </w:t>
      </w:r>
      <w:r>
        <w:rPr>
          <w:u w:val="thick"/>
        </w:rPr>
        <w:t>at least</w:t>
      </w:r>
      <w:r>
        <w:rPr>
          <w:spacing w:val="20"/>
          <w:u w:val="thick"/>
        </w:rPr>
        <w:t> </w:t>
      </w:r>
      <w:r>
        <w:rPr>
          <w:u w:val="thick"/>
        </w:rPr>
        <w:t>one</w:t>
      </w:r>
      <w:r>
        <w:rPr>
          <w:spacing w:val="16"/>
          <w:u w:val="thick"/>
        </w:rPr>
        <w:t> </w:t>
      </w:r>
      <w:r>
        <w:rPr>
          <w:u w:val="thick"/>
        </w:rPr>
        <w:t>(1)</w:t>
      </w:r>
      <w:r>
        <w:rPr>
          <w:spacing w:val="15"/>
          <w:u w:val="thick"/>
        </w:rPr>
        <w:t> </w:t>
      </w:r>
      <w:r>
        <w:rPr>
          <w:u w:val="thick"/>
        </w:rPr>
        <w:t>person</w:t>
      </w:r>
      <w:r>
        <w:rPr>
          <w:spacing w:val="16"/>
          <w:u w:val="thick"/>
        </w:rPr>
        <w:t> </w:t>
      </w:r>
      <w:r>
        <w:rPr>
          <w:u w:val="thick"/>
        </w:rPr>
        <w:t>who</w:t>
      </w:r>
      <w:r>
        <w:rPr>
          <w:spacing w:val="15"/>
          <w:u w:val="thick"/>
        </w:rPr>
        <w:t> </w:t>
      </w:r>
      <w:r>
        <w:rPr>
          <w:u w:val="thick"/>
        </w:rPr>
        <w:t>is 55</w:t>
      </w:r>
      <w:r>
        <w:rPr>
          <w:spacing w:val="20"/>
          <w:u w:val="thick"/>
        </w:rPr>
        <w:t> </w:t>
      </w:r>
      <w:r>
        <w:rPr>
          <w:u w:val="thick"/>
        </w:rPr>
        <w:t>or</w:t>
      </w:r>
      <w:r>
        <w:rPr>
          <w:spacing w:val="17"/>
          <w:u w:val="thick"/>
        </w:rPr>
        <w:t> </w:t>
      </w:r>
      <w:r>
        <w:rPr>
          <w:u w:val="thick"/>
        </w:rPr>
        <w:t>over</w:t>
      </w:r>
      <w:r>
        <w:rPr>
          <w:u w:val="none"/>
        </w:rPr>
        <w:t> </w:t>
      </w:r>
      <w:r>
        <w:rPr>
          <w:u w:val="thick"/>
        </w:rPr>
        <w:t>in residence in the unit or as provided herein.</w:t>
      </w:r>
    </w:p>
    <w:p>
      <w:pPr>
        <w:pStyle w:val="BodyText"/>
        <w:spacing w:before="22"/>
      </w:pPr>
    </w:p>
    <w:p>
      <w:pPr>
        <w:pStyle w:val="BodyText"/>
        <w:spacing w:line="252" w:lineRule="auto" w:before="1"/>
        <w:ind w:left="1023" w:firstLine="2"/>
      </w:pPr>
      <w:r>
        <w:rPr>
          <w:u w:val="thick"/>
        </w:rPr>
        <w:t>Notwithstanding same. the Board in its sole discretion</w:t>
      </w:r>
      <w:r>
        <w:rPr>
          <w:spacing w:val="40"/>
          <w:u w:val="thick"/>
        </w:rPr>
        <w:t> </w:t>
      </w:r>
      <w:r>
        <w:rPr>
          <w:u w:val="thick"/>
        </w:rPr>
        <w:t>shall have the right to establish</w:t>
      </w:r>
      <w:r>
        <w:rPr>
          <w:u w:val="none"/>
        </w:rPr>
        <w:t> </w:t>
      </w:r>
      <w:r>
        <w:rPr>
          <w:u w:val="thick"/>
        </w:rPr>
        <w:t>hardship</w:t>
      </w:r>
      <w:r>
        <w:rPr>
          <w:spacing w:val="28"/>
          <w:u w:val="thick"/>
        </w:rPr>
        <w:t> </w:t>
      </w:r>
      <w:r>
        <w:rPr>
          <w:u w:val="thick"/>
        </w:rPr>
        <w:t>exceptions</w:t>
      </w:r>
      <w:r>
        <w:rPr>
          <w:spacing w:val="32"/>
          <w:u w:val="thick"/>
        </w:rPr>
        <w:t> </w:t>
      </w:r>
      <w:r>
        <w:rPr>
          <w:u w:val="thick"/>
        </w:rPr>
        <w:t>to</w:t>
      </w:r>
      <w:r>
        <w:rPr>
          <w:spacing w:val="11"/>
          <w:u w:val="thick"/>
        </w:rPr>
        <w:t> </w:t>
      </w:r>
      <w:r>
        <w:rPr>
          <w:u w:val="thick"/>
        </w:rPr>
        <w:t>permit</w:t>
      </w:r>
      <w:r>
        <w:rPr>
          <w:spacing w:val="14"/>
          <w:u w:val="thick"/>
        </w:rPr>
        <w:t> </w:t>
      </w:r>
      <w:r>
        <w:rPr>
          <w:u w:val="thick"/>
        </w:rPr>
        <w:t>persons</w:t>
      </w:r>
      <w:r>
        <w:rPr>
          <w:spacing w:val="22"/>
          <w:u w:val="thick"/>
        </w:rPr>
        <w:t> </w:t>
      </w:r>
      <w:r>
        <w:rPr>
          <w:u w:val="thick"/>
        </w:rPr>
        <w:t>between</w:t>
      </w:r>
      <w:r>
        <w:rPr>
          <w:spacing w:val="19"/>
          <w:u w:val="thick"/>
        </w:rPr>
        <w:t> </w:t>
      </w:r>
      <w:r>
        <w:rPr>
          <w:u w:val="thick"/>
        </w:rPr>
        <w:t>the</w:t>
      </w:r>
      <w:r>
        <w:rPr>
          <w:spacing w:val="15"/>
          <w:u w:val="thick"/>
        </w:rPr>
        <w:t> </w:t>
      </w:r>
      <w:r>
        <w:rPr>
          <w:u w:val="thick"/>
        </w:rPr>
        <w:t>ages</w:t>
      </w:r>
      <w:r>
        <w:rPr>
          <w:spacing w:val="18"/>
          <w:u w:val="thick"/>
        </w:rPr>
        <w:t> </w:t>
      </w:r>
      <w:r>
        <w:rPr>
          <w:u w:val="thick"/>
        </w:rPr>
        <w:t>of</w:t>
      </w:r>
      <w:r>
        <w:rPr>
          <w:spacing w:val="12"/>
          <w:u w:val="thick"/>
        </w:rPr>
        <w:t> </w:t>
      </w:r>
      <w:r>
        <w:rPr>
          <w:u w:val="thick"/>
        </w:rPr>
        <w:t>forty-five</w:t>
      </w:r>
      <w:r>
        <w:rPr>
          <w:spacing w:val="22"/>
          <w:u w:val="thick"/>
        </w:rPr>
        <w:t> </w:t>
      </w:r>
      <w:r>
        <w:rPr>
          <w:u w:val="thick"/>
        </w:rPr>
        <w:t>(45)</w:t>
      </w:r>
      <w:r>
        <w:rPr>
          <w:spacing w:val="28"/>
          <w:u w:val="thick"/>
        </w:rPr>
        <w:t> </w:t>
      </w:r>
      <w:r>
        <w:rPr>
          <w:u w:val="thick"/>
        </w:rPr>
        <w:t>and</w:t>
      </w:r>
      <w:r>
        <w:rPr>
          <w:spacing w:val="10"/>
          <w:u w:val="thick"/>
        </w:rPr>
        <w:t> </w:t>
      </w:r>
      <w:r>
        <w:rPr>
          <w:u w:val="thick"/>
        </w:rPr>
        <w:t>fifty-</w:t>
      </w:r>
      <w:r>
        <w:rPr>
          <w:spacing w:val="-4"/>
          <w:u w:val="thick"/>
        </w:rPr>
        <w:t>five</w:t>
      </w:r>
    </w:p>
    <w:p>
      <w:pPr>
        <w:pStyle w:val="BodyText"/>
        <w:spacing w:line="256" w:lineRule="auto"/>
        <w:ind w:left="1028" w:right="315" w:firstLine="1"/>
      </w:pPr>
      <w:r>
        <w:rPr>
          <w:u w:val="thick"/>
        </w:rPr>
        <w:t>(55) to permanently</w:t>
      </w:r>
      <w:r>
        <w:rPr>
          <w:spacing w:val="40"/>
          <w:u w:val="thick"/>
        </w:rPr>
        <w:t> </w:t>
      </w:r>
      <w:r>
        <w:rPr>
          <w:u w:val="thick"/>
        </w:rPr>
        <w:t>reside in the condominium</w:t>
      </w:r>
      <w:r>
        <w:rPr>
          <w:spacing w:val="40"/>
          <w:u w:val="thick"/>
        </w:rPr>
        <w:t> </w:t>
      </w:r>
      <w:r>
        <w:rPr>
          <w:u w:val="thick"/>
        </w:rPr>
        <w:t>and allowing for surviving spouses</w:t>
      </w:r>
      <w:r>
        <w:rPr>
          <w:spacing w:val="40"/>
          <w:u w:val="thick"/>
        </w:rPr>
        <w:t> </w:t>
      </w:r>
      <w:r>
        <w:rPr>
          <w:u w:val="thick"/>
        </w:rPr>
        <w:t>and</w:t>
      </w:r>
      <w:r>
        <w:rPr>
          <w:u w:val="none"/>
        </w:rPr>
        <w:t> </w:t>
      </w:r>
      <w:r>
        <w:rPr>
          <w:u w:val="thick"/>
        </w:rPr>
        <w:t>heirs already in residence</w:t>
      </w:r>
      <w:r>
        <w:rPr>
          <w:spacing w:val="40"/>
          <w:u w:val="thick"/>
        </w:rPr>
        <w:t> </w:t>
      </w:r>
      <w:r>
        <w:rPr>
          <w:u w:val="thick"/>
        </w:rPr>
        <w:t>to continue to occupy the unit. providing that said exceptions</w:t>
      </w:r>
      <w:r>
        <w:rPr>
          <w:u w:val="none"/>
        </w:rPr>
        <w:t> </w:t>
      </w:r>
      <w:r>
        <w:rPr>
          <w:u w:val="thick"/>
        </w:rPr>
        <w:t>shall not be permitted</w:t>
      </w:r>
      <w:r>
        <w:rPr>
          <w:spacing w:val="27"/>
          <w:u w:val="thick"/>
        </w:rPr>
        <w:t> </w:t>
      </w:r>
      <w:r>
        <w:rPr>
          <w:u w:val="thick"/>
        </w:rPr>
        <w:t>where granting</w:t>
      </w:r>
      <w:r>
        <w:rPr>
          <w:spacing w:val="26"/>
          <w:u w:val="thick"/>
        </w:rPr>
        <w:t> </w:t>
      </w:r>
      <w:r>
        <w:rPr>
          <w:u w:val="thick"/>
        </w:rPr>
        <w:t>of such exception would</w:t>
      </w:r>
      <w:r>
        <w:rPr>
          <w:spacing w:val="26"/>
          <w:u w:val="thick"/>
        </w:rPr>
        <w:t> </w:t>
      </w:r>
      <w:r>
        <w:rPr>
          <w:u w:val="thick"/>
        </w:rPr>
        <w:t>result in less than 80% of</w:t>
      </w:r>
      <w:r>
        <w:rPr>
          <w:u w:val="none"/>
        </w:rPr>
        <w:t> </w:t>
      </w:r>
      <w:r>
        <w:rPr>
          <w:u w:val="thick"/>
        </w:rPr>
        <w:t>the units having</w:t>
      </w:r>
      <w:r>
        <w:rPr>
          <w:spacing w:val="31"/>
          <w:u w:val="thick"/>
        </w:rPr>
        <w:t> </w:t>
      </w:r>
      <w:r>
        <w:rPr>
          <w:u w:val="thick"/>
        </w:rPr>
        <w:t>less than</w:t>
      </w:r>
      <w:r>
        <w:rPr>
          <w:spacing w:val="26"/>
          <w:u w:val="thick"/>
        </w:rPr>
        <w:t> </w:t>
      </w:r>
      <w:r>
        <w:rPr>
          <w:u w:val="thick"/>
        </w:rPr>
        <w:t>one</w:t>
      </w:r>
      <w:r>
        <w:rPr>
          <w:spacing w:val="25"/>
          <w:u w:val="thick"/>
        </w:rPr>
        <w:t> </w:t>
      </w:r>
      <w:r>
        <w:rPr>
          <w:u w:val="thick"/>
        </w:rPr>
        <w:t>(1)</w:t>
      </w:r>
      <w:r>
        <w:rPr>
          <w:spacing w:val="29"/>
          <w:u w:val="thick"/>
        </w:rPr>
        <w:t> </w:t>
      </w:r>
      <w:r>
        <w:rPr>
          <w:u w:val="thick"/>
        </w:rPr>
        <w:t>resident</w:t>
      </w:r>
      <w:r>
        <w:rPr>
          <w:spacing w:val="35"/>
          <w:u w:val="thick"/>
        </w:rPr>
        <w:t> </w:t>
      </w:r>
      <w:r>
        <w:rPr>
          <w:u w:val="thick"/>
        </w:rPr>
        <w:t>fifty-five</w:t>
      </w:r>
      <w:r>
        <w:rPr>
          <w:spacing w:val="31"/>
          <w:u w:val="thick"/>
        </w:rPr>
        <w:t> </w:t>
      </w:r>
      <w:r>
        <w:rPr>
          <w:u w:val="thick"/>
        </w:rPr>
        <w:t>(55)</w:t>
      </w:r>
      <w:r>
        <w:rPr>
          <w:spacing w:val="31"/>
          <w:u w:val="thick"/>
        </w:rPr>
        <w:t> </w:t>
      </w:r>
      <w:r>
        <w:rPr>
          <w:u w:val="thick"/>
        </w:rPr>
        <w:t>years</w:t>
      </w:r>
      <w:r>
        <w:rPr>
          <w:spacing w:val="26"/>
          <w:u w:val="thick"/>
        </w:rPr>
        <w:t> </w:t>
      </w:r>
      <w:r>
        <w:rPr>
          <w:u w:val="thick"/>
        </w:rPr>
        <w:t>of</w:t>
      </w:r>
      <w:r>
        <w:rPr>
          <w:spacing w:val="25"/>
          <w:u w:val="thick"/>
        </w:rPr>
        <w:t> </w:t>
      </w:r>
      <w:r>
        <w:rPr>
          <w:u w:val="thick"/>
        </w:rPr>
        <w:t>age</w:t>
      </w:r>
      <w:r>
        <w:rPr>
          <w:spacing w:val="27"/>
          <w:u w:val="thick"/>
        </w:rPr>
        <w:t> </w:t>
      </w:r>
      <w:r>
        <w:rPr>
          <w:u w:val="thick"/>
        </w:rPr>
        <w:t>of</w:t>
      </w:r>
      <w:r>
        <w:rPr>
          <w:spacing w:val="26"/>
          <w:u w:val="thick"/>
        </w:rPr>
        <w:t> </w:t>
      </w:r>
      <w:r>
        <w:rPr>
          <w:u w:val="thick"/>
        </w:rPr>
        <w:t>older.</w:t>
      </w:r>
    </w:p>
    <w:p>
      <w:pPr>
        <w:pStyle w:val="BodyText"/>
        <w:spacing w:before="8"/>
      </w:pPr>
    </w:p>
    <w:p>
      <w:pPr>
        <w:pStyle w:val="BodyText"/>
        <w:spacing w:line="249" w:lineRule="auto"/>
        <w:ind w:left="1031" w:right="100" w:hanging="3"/>
      </w:pPr>
      <w:r>
        <w:rPr>
          <w:u w:val="thick"/>
        </w:rPr>
        <w:t>The</w:t>
      </w:r>
      <w:r>
        <w:rPr>
          <w:spacing w:val="29"/>
          <w:u w:val="thick"/>
        </w:rPr>
        <w:t> </w:t>
      </w:r>
      <w:r>
        <w:rPr>
          <w:u w:val="thick"/>
        </w:rPr>
        <w:t>Board</w:t>
      </w:r>
      <w:r>
        <w:rPr>
          <w:spacing w:val="40"/>
          <w:u w:val="thick"/>
        </w:rPr>
        <w:t> </w:t>
      </w:r>
      <w:r>
        <w:rPr>
          <w:u w:val="thick"/>
        </w:rPr>
        <w:t>of Directors</w:t>
      </w:r>
      <w:r>
        <w:rPr>
          <w:spacing w:val="40"/>
          <w:u w:val="thick"/>
        </w:rPr>
        <w:t> </w:t>
      </w:r>
      <w:r>
        <w:rPr>
          <w:u w:val="thick"/>
        </w:rPr>
        <w:t>shall establish</w:t>
      </w:r>
      <w:r>
        <w:rPr>
          <w:spacing w:val="40"/>
          <w:u w:val="thick"/>
        </w:rPr>
        <w:t> </w:t>
      </w:r>
      <w:r>
        <w:rPr>
          <w:u w:val="thick"/>
        </w:rPr>
        <w:t>policies</w:t>
      </w:r>
      <w:r>
        <w:rPr>
          <w:spacing w:val="40"/>
          <w:u w:val="thick"/>
        </w:rPr>
        <w:t> </w:t>
      </w:r>
      <w:r>
        <w:rPr>
          <w:u w:val="thick"/>
        </w:rPr>
        <w:t>and</w:t>
      </w:r>
      <w:r>
        <w:rPr>
          <w:spacing w:val="28"/>
          <w:u w:val="thick"/>
        </w:rPr>
        <w:t> </w:t>
      </w:r>
      <w:r>
        <w:rPr>
          <w:u w:val="thick"/>
        </w:rPr>
        <w:t>procedures</w:t>
      </w:r>
      <w:r>
        <w:rPr>
          <w:spacing w:val="40"/>
          <w:u w:val="thick"/>
        </w:rPr>
        <w:t> </w:t>
      </w:r>
      <w:r>
        <w:rPr>
          <w:u w:val="thick"/>
        </w:rPr>
        <w:t>for the</w:t>
      </w:r>
      <w:r>
        <w:rPr>
          <w:spacing w:val="29"/>
          <w:u w:val="thick"/>
        </w:rPr>
        <w:t> </w:t>
      </w:r>
      <w:r>
        <w:rPr>
          <w:u w:val="thick"/>
        </w:rPr>
        <w:t>purpose</w:t>
      </w:r>
      <w:r>
        <w:rPr>
          <w:spacing w:val="40"/>
          <w:u w:val="thick"/>
        </w:rPr>
        <w:t> </w:t>
      </w:r>
      <w:r>
        <w:rPr>
          <w:u w:val="thick"/>
        </w:rPr>
        <w:t>of</w:t>
      </w:r>
      <w:r>
        <w:rPr>
          <w:u w:val="none"/>
        </w:rPr>
        <w:t> </w:t>
      </w:r>
      <w:r>
        <w:rPr>
          <w:u w:val="thick"/>
        </w:rPr>
        <w:t>assuring</w:t>
      </w:r>
      <w:r>
        <w:rPr>
          <w:spacing w:val="30"/>
          <w:u w:val="thick"/>
        </w:rPr>
        <w:t> </w:t>
      </w:r>
      <w:r>
        <w:rPr>
          <w:u w:val="thick"/>
        </w:rPr>
        <w:t>that</w:t>
      </w:r>
      <w:r>
        <w:rPr>
          <w:spacing w:val="26"/>
          <w:u w:val="thick"/>
        </w:rPr>
        <w:t> </w:t>
      </w:r>
      <w:r>
        <w:rPr>
          <w:u w:val="thick"/>
        </w:rPr>
        <w:t>the</w:t>
      </w:r>
      <w:r>
        <w:rPr>
          <w:spacing w:val="27"/>
          <w:u w:val="thick"/>
        </w:rPr>
        <w:t> </w:t>
      </w:r>
      <w:r>
        <w:rPr>
          <w:u w:val="thick"/>
        </w:rPr>
        <w:t>required</w:t>
      </w:r>
      <w:r>
        <w:rPr>
          <w:spacing w:val="38"/>
          <w:u w:val="thick"/>
        </w:rPr>
        <w:t> </w:t>
      </w:r>
      <w:r>
        <w:rPr>
          <w:u w:val="thick"/>
        </w:rPr>
        <w:t>percentage</w:t>
      </w:r>
      <w:r>
        <w:rPr>
          <w:spacing w:val="40"/>
          <w:u w:val="thick"/>
        </w:rPr>
        <w:t> </w:t>
      </w:r>
      <w:r>
        <w:rPr>
          <w:u w:val="thick"/>
        </w:rPr>
        <w:t>of</w:t>
      </w:r>
      <w:r>
        <w:rPr>
          <w:spacing w:val="27"/>
          <w:u w:val="thick"/>
        </w:rPr>
        <w:t> </w:t>
      </w:r>
      <w:r>
        <w:rPr>
          <w:u w:val="thick"/>
        </w:rPr>
        <w:t>over</w:t>
      </w:r>
      <w:r>
        <w:rPr>
          <w:spacing w:val="26"/>
          <w:u w:val="thick"/>
        </w:rPr>
        <w:t> </w:t>
      </w:r>
      <w:r>
        <w:rPr>
          <w:u w:val="thick"/>
        </w:rPr>
        <w:t>fifty-five</w:t>
      </w:r>
      <w:r>
        <w:rPr>
          <w:spacing w:val="35"/>
          <w:u w:val="thick"/>
        </w:rPr>
        <w:t> </w:t>
      </w:r>
      <w:r>
        <w:rPr>
          <w:u w:val="thick"/>
        </w:rPr>
        <w:t>(55)</w:t>
      </w:r>
      <w:r>
        <w:rPr>
          <w:spacing w:val="40"/>
          <w:u w:val="thick"/>
        </w:rPr>
        <w:t> </w:t>
      </w:r>
      <w:r>
        <w:rPr>
          <w:u w:val="thick"/>
        </w:rPr>
        <w:t>occupancy</w:t>
      </w:r>
      <w:r>
        <w:rPr>
          <w:spacing w:val="40"/>
          <w:u w:val="thick"/>
        </w:rPr>
        <w:t> </w:t>
      </w:r>
      <w:r>
        <w:rPr>
          <w:u w:val="thick"/>
        </w:rPr>
        <w:t>is</w:t>
      </w:r>
      <w:r>
        <w:rPr>
          <w:spacing w:val="24"/>
          <w:u w:val="thick"/>
        </w:rPr>
        <w:t> </w:t>
      </w:r>
      <w:r>
        <w:rPr>
          <w:u w:val="thick"/>
        </w:rPr>
        <w:t>maintained</w:t>
      </w:r>
      <w:r>
        <w:rPr>
          <w:spacing w:val="40"/>
          <w:u w:val="thick"/>
        </w:rPr>
        <w:t> </w:t>
      </w:r>
      <w:r>
        <w:rPr>
          <w:u w:val="thick"/>
        </w:rPr>
        <w:t>at</w:t>
      </w:r>
      <w:r>
        <w:rPr>
          <w:u w:val="none"/>
        </w:rPr>
        <w:t> </w:t>
      </w:r>
      <w:r>
        <w:rPr>
          <w:u w:val="thick"/>
        </w:rPr>
        <w:t>all times.</w:t>
      </w:r>
      <w:r>
        <w:rPr>
          <w:spacing w:val="80"/>
          <w:u w:val="thick"/>
        </w:rPr>
        <w:t> </w:t>
      </w:r>
      <w:r>
        <w:rPr>
          <w:u w:val="thick"/>
        </w:rPr>
        <w:t>The Board,</w:t>
      </w:r>
      <w:r>
        <w:rPr>
          <w:spacing w:val="29"/>
          <w:u w:val="thick"/>
        </w:rPr>
        <w:t> </w:t>
      </w:r>
      <w:r>
        <w:rPr>
          <w:u w:val="thick"/>
        </w:rPr>
        <w:t>or its designee,</w:t>
      </w:r>
      <w:r>
        <w:rPr>
          <w:spacing w:val="34"/>
          <w:u w:val="thick"/>
        </w:rPr>
        <w:t> </w:t>
      </w:r>
      <w:r>
        <w:rPr>
          <w:u w:val="thick"/>
        </w:rPr>
        <w:t>shall have the sole and absolute</w:t>
      </w:r>
      <w:r>
        <w:rPr>
          <w:spacing w:val="32"/>
          <w:u w:val="thick"/>
        </w:rPr>
        <w:t> </w:t>
      </w:r>
      <w:r>
        <w:rPr>
          <w:u w:val="thick"/>
        </w:rPr>
        <w:t>authority</w:t>
      </w:r>
      <w:r>
        <w:rPr>
          <w:spacing w:val="23"/>
          <w:u w:val="thick"/>
        </w:rPr>
        <w:t> </w:t>
      </w:r>
      <w:r>
        <w:rPr>
          <w:u w:val="thick"/>
        </w:rPr>
        <w:t>to deny</w:t>
      </w:r>
      <w:r>
        <w:rPr>
          <w:u w:val="none"/>
        </w:rPr>
        <w:t> </w:t>
      </w:r>
      <w:r>
        <w:rPr>
          <w:u w:val="thick"/>
        </w:rPr>
        <w:t>occupancy</w:t>
      </w:r>
      <w:r>
        <w:rPr>
          <w:spacing w:val="40"/>
          <w:u w:val="thick"/>
        </w:rPr>
        <w:t> </w:t>
      </w:r>
      <w:r>
        <w:rPr>
          <w:u w:val="thick"/>
        </w:rPr>
        <w:t>of a unit by any person(s)</w:t>
      </w:r>
      <w:r>
        <w:rPr>
          <w:spacing w:val="40"/>
          <w:u w:val="thick"/>
        </w:rPr>
        <w:t> </w:t>
      </w:r>
      <w:r>
        <w:rPr>
          <w:u w:val="thick"/>
        </w:rPr>
        <w:t>who would</w:t>
      </w:r>
      <w:r>
        <w:rPr>
          <w:spacing w:val="37"/>
          <w:u w:val="thick"/>
        </w:rPr>
        <w:t> </w:t>
      </w:r>
      <w:r>
        <w:rPr>
          <w:u w:val="thick"/>
        </w:rPr>
        <w:t>create a violation</w:t>
      </w:r>
      <w:r>
        <w:rPr>
          <w:spacing w:val="40"/>
          <w:u w:val="thick"/>
        </w:rPr>
        <w:t> </w:t>
      </w:r>
      <w:r>
        <w:rPr>
          <w:u w:val="thick"/>
        </w:rPr>
        <w:t>of the necessary</w:t>
      </w:r>
      <w:r>
        <w:rPr>
          <w:u w:val="none"/>
        </w:rPr>
        <w:t> </w:t>
      </w:r>
      <w:r>
        <w:rPr>
          <w:u w:val="thick"/>
        </w:rPr>
        <w:t>percentage</w:t>
      </w:r>
      <w:r>
        <w:rPr>
          <w:spacing w:val="40"/>
          <w:u w:val="thick"/>
        </w:rPr>
        <w:t> </w:t>
      </w:r>
      <w:r>
        <w:rPr>
          <w:u w:val="thick"/>
        </w:rPr>
        <w:t>of over fifty-five (55) occupancy.</w:t>
      </w:r>
      <w:r>
        <w:rPr>
          <w:spacing w:val="80"/>
          <w:u w:val="thick"/>
        </w:rPr>
        <w:t> </w:t>
      </w:r>
      <w:r>
        <w:rPr>
          <w:u w:val="thick"/>
        </w:rPr>
        <w:t>Permanent</w:t>
      </w:r>
      <w:r>
        <w:rPr>
          <w:spacing w:val="40"/>
          <w:u w:val="thick"/>
        </w:rPr>
        <w:t> </w:t>
      </w:r>
      <w:r>
        <w:rPr>
          <w:u w:val="thick"/>
        </w:rPr>
        <w:t>occupancy</w:t>
      </w:r>
      <w:r>
        <w:rPr>
          <w:spacing w:val="40"/>
          <w:u w:val="thick"/>
        </w:rPr>
        <w:t> </w:t>
      </w:r>
      <w:r>
        <w:rPr>
          <w:u w:val="thick"/>
        </w:rPr>
        <w:t>or residency is</w:t>
      </w:r>
      <w:r>
        <w:rPr>
          <w:u w:val="none"/>
        </w:rPr>
        <w:t> </w:t>
      </w:r>
      <w:r>
        <w:rPr>
          <w:u w:val="thick"/>
        </w:rPr>
        <w:t>defined in the Rules</w:t>
      </w:r>
      <w:r>
        <w:rPr>
          <w:spacing w:val="33"/>
          <w:u w:val="thick"/>
        </w:rPr>
        <w:t> </w:t>
      </w:r>
      <w:r>
        <w:rPr>
          <w:u w:val="thick"/>
        </w:rPr>
        <w:t>and Regulations</w:t>
      </w:r>
      <w:r>
        <w:rPr>
          <w:spacing w:val="40"/>
          <w:u w:val="thick"/>
        </w:rPr>
        <w:t> </w:t>
      </w:r>
      <w:r>
        <w:rPr>
          <w:u w:val="thick"/>
        </w:rPr>
        <w:t>of the Association</w:t>
      </w:r>
      <w:r>
        <w:rPr>
          <w:spacing w:val="40"/>
          <w:u w:val="thick"/>
        </w:rPr>
        <w:t> </w:t>
      </w:r>
      <w:r>
        <w:rPr>
          <w:u w:val="thick"/>
        </w:rPr>
        <w:t>as may be promulgated</w:t>
      </w:r>
      <w:r>
        <w:rPr>
          <w:spacing w:val="40"/>
          <w:u w:val="thick"/>
        </w:rPr>
        <w:t> </w:t>
      </w:r>
      <w:r>
        <w:rPr>
          <w:u w:val="thick"/>
        </w:rPr>
        <w:t>by the</w:t>
      </w:r>
      <w:r>
        <w:rPr>
          <w:u w:val="none"/>
        </w:rPr>
        <w:t> </w:t>
      </w:r>
      <w:r>
        <w:rPr>
          <w:u w:val="thick"/>
        </w:rPr>
        <w:t>Board, from time to time.</w:t>
      </w:r>
    </w:p>
    <w:p>
      <w:pPr>
        <w:pStyle w:val="BodyText"/>
        <w:spacing w:before="40"/>
      </w:pPr>
    </w:p>
    <w:p>
      <w:pPr>
        <w:pStyle w:val="BodyText"/>
        <w:spacing w:line="249" w:lineRule="auto"/>
        <w:ind w:left="1028" w:right="282" w:firstLine="5"/>
      </w:pPr>
      <w:r>
        <w:rPr>
          <w:u w:val="thick"/>
        </w:rPr>
        <w:t>The</w:t>
      </w:r>
      <w:r>
        <w:rPr>
          <w:spacing w:val="29"/>
          <w:u w:val="thick"/>
        </w:rPr>
        <w:t> </w:t>
      </w:r>
      <w:r>
        <w:rPr>
          <w:u w:val="thick"/>
        </w:rPr>
        <w:t>rules</w:t>
      </w:r>
      <w:r>
        <w:rPr>
          <w:spacing w:val="30"/>
          <w:u w:val="thick"/>
        </w:rPr>
        <w:t> </w:t>
      </w:r>
      <w:r>
        <w:rPr>
          <w:u w:val="thick"/>
        </w:rPr>
        <w:t>and</w:t>
      </w:r>
      <w:r>
        <w:rPr>
          <w:spacing w:val="24"/>
          <w:u w:val="thick"/>
        </w:rPr>
        <w:t> </w:t>
      </w:r>
      <w:r>
        <w:rPr>
          <w:u w:val="thick"/>
        </w:rPr>
        <w:t>regulations</w:t>
      </w:r>
      <w:r>
        <w:rPr>
          <w:spacing w:val="40"/>
          <w:u w:val="thick"/>
        </w:rPr>
        <w:t> </w:t>
      </w:r>
      <w:r>
        <w:rPr>
          <w:u w:val="thick"/>
        </w:rPr>
        <w:t>regarding</w:t>
      </w:r>
      <w:r>
        <w:rPr>
          <w:spacing w:val="27"/>
          <w:u w:val="thick"/>
        </w:rPr>
        <w:t> </w:t>
      </w:r>
      <w:r>
        <w:rPr>
          <w:u w:val="thick"/>
        </w:rPr>
        <w:t>the</w:t>
      </w:r>
      <w:r>
        <w:rPr>
          <w:spacing w:val="20"/>
          <w:u w:val="thick"/>
        </w:rPr>
        <w:t> </w:t>
      </w:r>
      <w:r>
        <w:rPr>
          <w:u w:val="thick"/>
        </w:rPr>
        <w:t>use</w:t>
      </w:r>
      <w:r>
        <w:rPr>
          <w:spacing w:val="30"/>
          <w:u w:val="thick"/>
        </w:rPr>
        <w:t> </w:t>
      </w:r>
      <w:r>
        <w:rPr>
          <w:u w:val="thick"/>
        </w:rPr>
        <w:t>of the</w:t>
      </w:r>
      <w:r>
        <w:rPr>
          <w:spacing w:val="27"/>
          <w:u w:val="thick"/>
        </w:rPr>
        <w:t> </w:t>
      </w:r>
      <w:r>
        <w:rPr>
          <w:u w:val="thick"/>
        </w:rPr>
        <w:t>unit</w:t>
      </w:r>
      <w:r>
        <w:rPr>
          <w:spacing w:val="23"/>
          <w:u w:val="thick"/>
        </w:rPr>
        <w:t> </w:t>
      </w:r>
      <w:r>
        <w:rPr>
          <w:u w:val="thick"/>
        </w:rPr>
        <w:t>by</w:t>
      </w:r>
      <w:r>
        <w:rPr>
          <w:spacing w:val="29"/>
          <w:u w:val="thick"/>
        </w:rPr>
        <w:t> </w:t>
      </w:r>
      <w:r>
        <w:rPr>
          <w:u w:val="thick"/>
        </w:rPr>
        <w:t>persons</w:t>
      </w:r>
      <w:r>
        <w:rPr>
          <w:spacing w:val="40"/>
          <w:u w:val="thick"/>
        </w:rPr>
        <w:t> </w:t>
      </w:r>
      <w:r>
        <w:rPr>
          <w:u w:val="thick"/>
        </w:rPr>
        <w:t>under</w:t>
      </w:r>
      <w:r>
        <w:rPr>
          <w:spacing w:val="29"/>
          <w:u w:val="thick"/>
        </w:rPr>
        <w:t> </w:t>
      </w:r>
      <w:r>
        <w:rPr>
          <w:u w:val="thick"/>
        </w:rPr>
        <w:t>the</w:t>
      </w:r>
      <w:r>
        <w:rPr>
          <w:spacing w:val="28"/>
          <w:u w:val="thick"/>
        </w:rPr>
        <w:t> </w:t>
      </w:r>
      <w:r>
        <w:rPr>
          <w:u w:val="thick"/>
        </w:rPr>
        <w:t>age</w:t>
      </w:r>
      <w:r>
        <w:rPr>
          <w:spacing w:val="32"/>
          <w:u w:val="thick"/>
        </w:rPr>
        <w:t> </w:t>
      </w:r>
      <w:r>
        <w:rPr>
          <w:u w:val="thick"/>
        </w:rPr>
        <w:t>of</w:t>
      </w:r>
      <w:r>
        <w:rPr>
          <w:u w:val="none"/>
        </w:rPr>
        <w:t> </w:t>
      </w:r>
      <w:r>
        <w:rPr>
          <w:u w:val="thick"/>
        </w:rPr>
        <w:t>fifty-five</w:t>
      </w:r>
      <w:r>
        <w:rPr>
          <w:spacing w:val="32"/>
          <w:u w:val="thick"/>
        </w:rPr>
        <w:t> </w:t>
      </w:r>
      <w:r>
        <w:rPr>
          <w:u w:val="thick"/>
        </w:rPr>
        <w:t>(55) as provided</w:t>
      </w:r>
      <w:r>
        <w:rPr>
          <w:spacing w:val="38"/>
          <w:u w:val="thick"/>
        </w:rPr>
        <w:t> </w:t>
      </w:r>
      <w:r>
        <w:rPr>
          <w:u w:val="thick"/>
        </w:rPr>
        <w:t>herein are subject to the rules and regulations</w:t>
      </w:r>
      <w:r>
        <w:rPr>
          <w:spacing w:val="40"/>
          <w:u w:val="thick"/>
        </w:rPr>
        <w:t> </w:t>
      </w:r>
      <w:r>
        <w:rPr>
          <w:u w:val="thick"/>
        </w:rPr>
        <w:t>passed by the</w:t>
      </w:r>
      <w:r>
        <w:rPr>
          <w:u w:val="none"/>
        </w:rPr>
        <w:t> </w:t>
      </w:r>
      <w:r>
        <w:rPr>
          <w:u w:val="thick"/>
        </w:rPr>
        <w:t>Board</w:t>
      </w:r>
      <w:r>
        <w:rPr>
          <w:spacing w:val="39"/>
          <w:u w:val="thick"/>
        </w:rPr>
        <w:t> </w:t>
      </w:r>
      <w:r>
        <w:rPr>
          <w:u w:val="thick"/>
        </w:rPr>
        <w:t>of Directors</w:t>
      </w:r>
      <w:r>
        <w:rPr>
          <w:spacing w:val="40"/>
          <w:u w:val="thick"/>
        </w:rPr>
        <w:t> </w:t>
      </w:r>
      <w:r>
        <w:rPr>
          <w:u w:val="thick"/>
        </w:rPr>
        <w:t>of this Association.</w:t>
      </w:r>
      <w:r>
        <w:rPr>
          <w:spacing w:val="80"/>
          <w:u w:val="thick"/>
        </w:rPr>
        <w:t> </w:t>
      </w:r>
      <w:r>
        <w:rPr>
          <w:u w:val="thick"/>
        </w:rPr>
        <w:t>No unit shall. at any time, be permanently</w:t>
      </w:r>
      <w:r>
        <w:rPr>
          <w:u w:val="none"/>
        </w:rPr>
        <w:t> </w:t>
      </w:r>
      <w:r>
        <w:rPr>
          <w:u w:val="thick"/>
        </w:rPr>
        <w:t>occupied</w:t>
      </w:r>
      <w:r>
        <w:rPr>
          <w:spacing w:val="27"/>
          <w:u w:val="thick"/>
        </w:rPr>
        <w:t> </w:t>
      </w:r>
      <w:r>
        <w:rPr>
          <w:u w:val="thick"/>
        </w:rPr>
        <w:t>by</w:t>
      </w:r>
      <w:r>
        <w:rPr>
          <w:spacing w:val="26"/>
          <w:u w:val="thick"/>
        </w:rPr>
        <w:t> </w:t>
      </w:r>
      <w:r>
        <w:rPr>
          <w:u w:val="thick"/>
        </w:rPr>
        <w:t>any</w:t>
      </w:r>
      <w:r>
        <w:rPr>
          <w:spacing w:val="27"/>
          <w:u w:val="thick"/>
        </w:rPr>
        <w:t> </w:t>
      </w:r>
      <w:r>
        <w:rPr>
          <w:u w:val="thick"/>
        </w:rPr>
        <w:t>persons</w:t>
      </w:r>
      <w:r>
        <w:rPr>
          <w:spacing w:val="40"/>
          <w:u w:val="thick"/>
        </w:rPr>
        <w:t> </w:t>
      </w:r>
      <w:r>
        <w:rPr>
          <w:u w:val="thick"/>
        </w:rPr>
        <w:t>who</w:t>
      </w:r>
      <w:r>
        <w:rPr>
          <w:spacing w:val="32"/>
          <w:u w:val="thick"/>
        </w:rPr>
        <w:t> </w:t>
      </w:r>
      <w:r>
        <w:rPr>
          <w:u w:val="thick"/>
        </w:rPr>
        <w:t>are</w:t>
      </w:r>
      <w:r>
        <w:rPr>
          <w:spacing w:val="30"/>
          <w:u w:val="thick"/>
        </w:rPr>
        <w:t> </w:t>
      </w:r>
      <w:r>
        <w:rPr>
          <w:u w:val="thick"/>
        </w:rPr>
        <w:t>under</w:t>
      </w:r>
      <w:r>
        <w:rPr>
          <w:spacing w:val="27"/>
          <w:u w:val="thick"/>
        </w:rPr>
        <w:t> </w:t>
      </w:r>
      <w:r>
        <w:rPr>
          <w:u w:val="thick"/>
        </w:rPr>
        <w:t>forty-five</w:t>
      </w:r>
      <w:r>
        <w:rPr>
          <w:spacing w:val="34"/>
          <w:u w:val="thick"/>
        </w:rPr>
        <w:t> </w:t>
      </w:r>
      <w:r>
        <w:rPr>
          <w:u w:val="thick"/>
        </w:rPr>
        <w:t>(45)</w:t>
      </w:r>
      <w:r>
        <w:rPr>
          <w:spacing w:val="39"/>
          <w:u w:val="thick"/>
        </w:rPr>
        <w:t> </w:t>
      </w:r>
      <w:r>
        <w:rPr>
          <w:u w:val="thick"/>
        </w:rPr>
        <w:t>years</w:t>
      </w:r>
      <w:r>
        <w:rPr>
          <w:spacing w:val="34"/>
          <w:u w:val="thick"/>
        </w:rPr>
        <w:t> </w:t>
      </w:r>
      <w:r>
        <w:rPr>
          <w:u w:val="thick"/>
        </w:rPr>
        <w:t>of</w:t>
      </w:r>
      <w:r>
        <w:rPr>
          <w:spacing w:val="25"/>
          <w:u w:val="thick"/>
        </w:rPr>
        <w:t> </w:t>
      </w:r>
      <w:r>
        <w:rPr>
          <w:u w:val="thick"/>
        </w:rPr>
        <w:t>age.</w:t>
      </w:r>
      <w:r>
        <w:rPr>
          <w:spacing w:val="32"/>
          <w:u w:val="thick"/>
        </w:rPr>
        <w:t> </w:t>
      </w:r>
      <w:r>
        <w:rPr>
          <w:u w:val="thick"/>
        </w:rPr>
        <w:t>except</w:t>
      </w:r>
      <w:r>
        <w:rPr>
          <w:spacing w:val="29"/>
          <w:u w:val="thick"/>
        </w:rPr>
        <w:t> </w:t>
      </w:r>
      <w:r>
        <w:rPr>
          <w:u w:val="thick"/>
        </w:rPr>
        <w:t>that</w:t>
      </w:r>
      <w:r>
        <w:rPr>
          <w:u w:val="none"/>
        </w:rPr>
        <w:t> </w:t>
      </w:r>
      <w:r>
        <w:rPr>
          <w:u w:val="thick"/>
        </w:rPr>
        <w:t>persons</w:t>
      </w:r>
      <w:r>
        <w:rPr>
          <w:spacing w:val="24"/>
          <w:u w:val="thick"/>
        </w:rPr>
        <w:t> </w:t>
      </w:r>
      <w:r>
        <w:rPr>
          <w:u w:val="thick"/>
        </w:rPr>
        <w:t>below the age</w:t>
      </w:r>
      <w:r>
        <w:rPr>
          <w:spacing w:val="26"/>
          <w:u w:val="thick"/>
        </w:rPr>
        <w:t> </w:t>
      </w:r>
      <w:r>
        <w:rPr>
          <w:u w:val="thick"/>
        </w:rPr>
        <w:t>of forty-five</w:t>
      </w:r>
      <w:r>
        <w:rPr>
          <w:spacing w:val="30"/>
          <w:u w:val="thick"/>
        </w:rPr>
        <w:t> </w:t>
      </w:r>
      <w:r>
        <w:rPr>
          <w:u w:val="thick"/>
        </w:rPr>
        <w:t>(45)</w:t>
      </w:r>
      <w:r>
        <w:rPr>
          <w:spacing w:val="29"/>
          <w:u w:val="thick"/>
        </w:rPr>
        <w:t> </w:t>
      </w:r>
      <w:r>
        <w:rPr>
          <w:u w:val="thick"/>
        </w:rPr>
        <w:t>are permitted</w:t>
      </w:r>
      <w:r>
        <w:rPr>
          <w:spacing w:val="28"/>
          <w:u w:val="thick"/>
        </w:rPr>
        <w:t> </w:t>
      </w:r>
      <w:r>
        <w:rPr>
          <w:u w:val="thick"/>
        </w:rPr>
        <w:t>to visit and temporarily</w:t>
      </w:r>
      <w:r>
        <w:rPr>
          <w:spacing w:val="35"/>
          <w:u w:val="thick"/>
        </w:rPr>
        <w:t> </w:t>
      </w:r>
      <w:r>
        <w:rPr>
          <w:u w:val="thick"/>
        </w:rPr>
        <w:t>reside for</w:t>
      </w:r>
      <w:r>
        <w:rPr>
          <w:u w:val="none"/>
        </w:rPr>
        <w:t> </w:t>
      </w:r>
      <w:r>
        <w:rPr>
          <w:u w:val="thick"/>
        </w:rPr>
        <w:t>such</w:t>
      </w:r>
      <w:r>
        <w:rPr>
          <w:spacing w:val="35"/>
          <w:u w:val="thick"/>
        </w:rPr>
        <w:t> </w:t>
      </w:r>
      <w:r>
        <w:rPr>
          <w:u w:val="thick"/>
        </w:rPr>
        <w:t>periods</w:t>
      </w:r>
      <w:r>
        <w:rPr>
          <w:spacing w:val="40"/>
          <w:u w:val="thick"/>
        </w:rPr>
        <w:t> </w:t>
      </w:r>
      <w:r>
        <w:rPr>
          <w:u w:val="thick"/>
        </w:rPr>
        <w:t>as</w:t>
      </w:r>
      <w:r>
        <w:rPr>
          <w:spacing w:val="35"/>
          <w:u w:val="thick"/>
        </w:rPr>
        <w:t> </w:t>
      </w:r>
      <w:r>
        <w:rPr>
          <w:u w:val="thick"/>
        </w:rPr>
        <w:t>may be permitted</w:t>
      </w:r>
      <w:r>
        <w:rPr>
          <w:spacing w:val="40"/>
          <w:u w:val="thick"/>
        </w:rPr>
        <w:t> </w:t>
      </w:r>
      <w:r>
        <w:rPr>
          <w:u w:val="thick"/>
        </w:rPr>
        <w:t>by the Association's</w:t>
      </w:r>
      <w:r>
        <w:rPr>
          <w:spacing w:val="40"/>
          <w:u w:val="thick"/>
        </w:rPr>
        <w:t> </w:t>
      </w:r>
      <w:r>
        <w:rPr>
          <w:u w:val="thick"/>
        </w:rPr>
        <w:t>governing</w:t>
      </w:r>
      <w:r>
        <w:rPr>
          <w:spacing w:val="40"/>
          <w:u w:val="thick"/>
        </w:rPr>
        <w:t> </w:t>
      </w:r>
      <w:r>
        <w:rPr>
          <w:u w:val="thick"/>
        </w:rPr>
        <w:t>documents.</w:t>
      </w:r>
    </w:p>
    <w:p>
      <w:pPr>
        <w:pStyle w:val="BodyText"/>
        <w:spacing w:after="0" w:line="249" w:lineRule="auto"/>
        <w:sectPr>
          <w:pgSz w:w="12240" w:h="15840"/>
          <w:pgMar w:header="0" w:footer="1758" w:top="0" w:bottom="1940" w:left="360" w:right="1440"/>
        </w:sectPr>
      </w:pPr>
    </w:p>
    <w:p>
      <w:pPr>
        <w:pStyle w:val="BodyText"/>
        <w:spacing w:line="259" w:lineRule="auto" w:before="71"/>
        <w:ind w:left="975" w:right="391" w:hanging="5"/>
      </w:pPr>
      <w:r>
        <w:rPr>
          <w:u w:val="thick"/>
        </w:rPr>
        <w:t>This amendment</w:t>
      </w:r>
      <w:r>
        <w:rPr>
          <w:spacing w:val="40"/>
          <w:u w:val="thick"/>
        </w:rPr>
        <w:t> </w:t>
      </w:r>
      <w:r>
        <w:rPr>
          <w:u w:val="thick"/>
        </w:rPr>
        <w:t>shall be binding</w:t>
      </w:r>
      <w:r>
        <w:rPr>
          <w:spacing w:val="40"/>
          <w:u w:val="thick"/>
        </w:rPr>
        <w:t> </w:t>
      </w:r>
      <w:r>
        <w:rPr>
          <w:u w:val="thick"/>
        </w:rPr>
        <w:t>upon all newly occupied</w:t>
      </w:r>
      <w:r>
        <w:rPr>
          <w:spacing w:val="40"/>
          <w:u w:val="thick"/>
        </w:rPr>
        <w:t> </w:t>
      </w:r>
      <w:r>
        <w:rPr>
          <w:u w:val="thick"/>
        </w:rPr>
        <w:t>units after the date the</w:t>
      </w:r>
      <w:r>
        <w:rPr>
          <w:u w:val="none"/>
        </w:rPr>
        <w:t> </w:t>
      </w:r>
      <w:r>
        <w:rPr>
          <w:u w:val="thick"/>
        </w:rPr>
        <w:t>amendment</w:t>
      </w:r>
      <w:r>
        <w:rPr>
          <w:spacing w:val="33"/>
          <w:u w:val="thick"/>
        </w:rPr>
        <w:t> </w:t>
      </w:r>
      <w:r>
        <w:rPr>
          <w:u w:val="thick"/>
        </w:rPr>
        <w:t>is passed by the unit owners</w:t>
      </w:r>
      <w:r>
        <w:rPr>
          <w:spacing w:val="28"/>
          <w:u w:val="thick"/>
        </w:rPr>
        <w:t> </w:t>
      </w:r>
      <w:r>
        <w:rPr>
          <w:u w:val="thick"/>
        </w:rPr>
        <w:t>and recorded</w:t>
      </w:r>
      <w:r>
        <w:rPr>
          <w:spacing w:val="25"/>
          <w:u w:val="thick"/>
        </w:rPr>
        <w:t> </w:t>
      </w:r>
      <w:r>
        <w:rPr>
          <w:u w:val="thick"/>
        </w:rPr>
        <w:t>in the Public Records.</w:t>
      </w:r>
      <w:r>
        <w:rPr>
          <w:spacing w:val="40"/>
          <w:u w:val="thick"/>
        </w:rPr>
        <w:t> </w:t>
      </w:r>
      <w:r>
        <w:rPr>
          <w:u w:val="thick"/>
        </w:rPr>
        <w:t>and shall</w:t>
      </w:r>
      <w:r>
        <w:rPr>
          <w:u w:val="none"/>
        </w:rPr>
        <w:t> </w:t>
      </w:r>
      <w:r>
        <w:rPr>
          <w:u w:val="thick"/>
        </w:rPr>
        <w:t>be binding upon all forms of conveyances</w:t>
      </w:r>
      <w:r>
        <w:rPr>
          <w:spacing w:val="40"/>
          <w:u w:val="thick"/>
        </w:rPr>
        <w:t> </w:t>
      </w:r>
      <w:r>
        <w:rPr>
          <w:u w:val="thick"/>
        </w:rPr>
        <w:t>of units. if allowed,</w:t>
      </w:r>
      <w:r>
        <w:rPr>
          <w:spacing w:val="40"/>
          <w:u w:val="thick"/>
        </w:rPr>
        <w:t> </w:t>
      </w:r>
      <w:r>
        <w:rPr>
          <w:u w:val="thick"/>
        </w:rPr>
        <w:t>including sale. lease</w:t>
      </w:r>
      <w:r>
        <w:rPr>
          <w:spacing w:val="38"/>
          <w:u w:val="thick"/>
        </w:rPr>
        <w:t> </w:t>
      </w:r>
      <w:r>
        <w:rPr>
          <w:u w:val="thick"/>
        </w:rPr>
        <w:t>or</w:t>
      </w:r>
      <w:r>
        <w:rPr>
          <w:u w:val="none"/>
        </w:rPr>
        <w:t> </w:t>
      </w:r>
      <w:r>
        <w:rPr>
          <w:u w:val="thick"/>
        </w:rPr>
        <w:t>agreement for deed. etc.</w:t>
      </w:r>
    </w:p>
    <w:p>
      <w:pPr>
        <w:pStyle w:val="BodyText"/>
        <w:spacing w:line="254" w:lineRule="auto" w:before="251"/>
        <w:ind w:left="975" w:firstLine="1419"/>
      </w:pPr>
      <w:r>
        <w:rPr>
          <w:u w:val="thick"/>
        </w:rPr>
        <w:t>(g) Not allow any children under sixteen (16) years of age to reside on the</w:t>
      </w:r>
      <w:r>
        <w:rPr>
          <w:u w:val="none"/>
        </w:rPr>
        <w:t> </w:t>
      </w:r>
      <w:r>
        <w:rPr>
          <w:u w:val="thick"/>
        </w:rPr>
        <w:t>premises</w:t>
      </w:r>
      <w:r>
        <w:rPr>
          <w:spacing w:val="27"/>
          <w:u w:val="thick"/>
        </w:rPr>
        <w:t> </w:t>
      </w:r>
      <w:r>
        <w:rPr>
          <w:u w:val="thick"/>
        </w:rPr>
        <w:t>except</w:t>
      </w:r>
      <w:r>
        <w:rPr>
          <w:spacing w:val="27"/>
          <w:u w:val="thick"/>
        </w:rPr>
        <w:t> </w:t>
      </w:r>
      <w:r>
        <w:rPr>
          <w:u w:val="thick"/>
        </w:rPr>
        <w:t>as permitted</w:t>
      </w:r>
      <w:r>
        <w:rPr>
          <w:spacing w:val="33"/>
          <w:u w:val="thick"/>
        </w:rPr>
        <w:t> </w:t>
      </w:r>
      <w:r>
        <w:rPr>
          <w:u w:val="thick"/>
        </w:rPr>
        <w:t>under the regulations</w:t>
      </w:r>
      <w:r>
        <w:rPr>
          <w:spacing w:val="29"/>
          <w:u w:val="thick"/>
        </w:rPr>
        <w:t> </w:t>
      </w:r>
      <w:r>
        <w:rPr>
          <w:u w:val="thick"/>
        </w:rPr>
        <w:t>established</w:t>
      </w:r>
      <w:r>
        <w:rPr>
          <w:spacing w:val="32"/>
          <w:u w:val="thick"/>
        </w:rPr>
        <w:t> </w:t>
      </w:r>
      <w:r>
        <w:rPr>
          <w:u w:val="thick"/>
        </w:rPr>
        <w:t>from time to time by</w:t>
      </w:r>
      <w:r>
        <w:rPr>
          <w:spacing w:val="40"/>
          <w:u w:val="thick"/>
        </w:rPr>
        <w:t> </w:t>
      </w:r>
      <w:r>
        <w:rPr>
          <w:u w:val="thick"/>
        </w:rPr>
        <w:t>the</w:t>
      </w:r>
      <w:r>
        <w:rPr>
          <w:u w:val="none"/>
        </w:rPr>
        <w:t> </w:t>
      </w:r>
      <w:r>
        <w:rPr>
          <w:spacing w:val="-2"/>
          <w:u w:val="thick"/>
        </w:rPr>
        <w:t>Association.</w:t>
      </w:r>
    </w:p>
    <w:p>
      <w:pPr>
        <w:pStyle w:val="BodyText"/>
        <w:spacing w:before="33"/>
      </w:pPr>
    </w:p>
    <w:p>
      <w:pPr>
        <w:pStyle w:val="BodyText"/>
        <w:spacing w:line="491" w:lineRule="auto"/>
        <w:ind w:left="687" w:right="391" w:firstLine="718"/>
      </w:pPr>
      <w:r>
        <w:rPr/>
        <w:t>RESOLVED,</w:t>
      </w:r>
      <w:r>
        <w:rPr>
          <w:spacing w:val="39"/>
        </w:rPr>
        <w:t> </w:t>
      </w:r>
      <w:r>
        <w:rPr/>
        <w:t>further, that said Amendment to the Declaration</w:t>
      </w:r>
      <w:r>
        <w:rPr>
          <w:spacing w:val="40"/>
        </w:rPr>
        <w:t> </w:t>
      </w:r>
      <w:r>
        <w:rPr/>
        <w:t>of the Association</w:t>
      </w:r>
      <w:r>
        <w:rPr>
          <w:spacing w:val="34"/>
        </w:rPr>
        <w:t> </w:t>
      </w:r>
      <w:r>
        <w:rPr/>
        <w:t>is hereby</w:t>
      </w:r>
      <w:r>
        <w:rPr>
          <w:spacing w:val="39"/>
        </w:rPr>
        <w:t> </w:t>
      </w:r>
      <w:r>
        <w:rPr/>
        <w:t>adopted,</w:t>
      </w:r>
      <w:r>
        <w:rPr>
          <w:spacing w:val="40"/>
        </w:rPr>
        <w:t> </w:t>
      </w:r>
      <w:r>
        <w:rPr/>
        <w:t>approved</w:t>
      </w:r>
      <w:r>
        <w:rPr>
          <w:spacing w:val="40"/>
        </w:rPr>
        <w:t> </w:t>
      </w:r>
      <w:r>
        <w:rPr/>
        <w:t>and the Board</w:t>
      </w:r>
      <w:r>
        <w:rPr>
          <w:spacing w:val="39"/>
        </w:rPr>
        <w:t> </w:t>
      </w:r>
      <w:r>
        <w:rPr/>
        <w:t>of Directors</w:t>
      </w:r>
      <w:r>
        <w:rPr>
          <w:spacing w:val="39"/>
        </w:rPr>
        <w:t> </w:t>
      </w:r>
      <w:r>
        <w:rPr/>
        <w:t>shall have same recorded in the Public Records of Pinella'S County, Florida.</w:t>
      </w:r>
    </w:p>
    <w:p>
      <w:pPr>
        <w:pStyle w:val="BodyText"/>
        <w:spacing w:before="36"/>
        <w:ind w:left="4245"/>
        <w:rPr>
          <w:sz w:val="22"/>
        </w:rPr>
      </w:pPr>
      <w:r>
        <w:rPr/>
        <w:t>TOWN</w:t>
      </w:r>
      <w:r>
        <w:rPr>
          <w:spacing w:val="-10"/>
        </w:rPr>
        <w:t> </w:t>
      </w:r>
      <w:r>
        <w:rPr/>
        <w:t>APARTMENTS,_</w:t>
      </w:r>
      <w:r>
        <w:rPr>
          <w:spacing w:val="2"/>
        </w:rPr>
        <w:t> </w:t>
      </w:r>
      <w:r>
        <w:rPr/>
        <w:t>INf</w:t>
      </w:r>
      <w:r>
        <w:rPr>
          <w:spacing w:val="37"/>
        </w:rPr>
        <w:t> </w:t>
      </w:r>
      <w:r>
        <w:rPr/>
        <w:t>.,</w:t>
      </w:r>
      <w:r>
        <w:rPr>
          <w:spacing w:val="-9"/>
        </w:rPr>
        <w:t> </w:t>
      </w:r>
      <w:r>
        <w:rPr/>
        <w:t>NO.</w:t>
      </w:r>
      <w:r>
        <w:rPr>
          <w:spacing w:val="3"/>
        </w:rPr>
        <w:t> </w:t>
      </w:r>
      <w:r>
        <w:rPr>
          <w:sz w:val="22"/>
        </w:rPr>
        <w:t>9</w:t>
      </w:r>
      <w:r>
        <w:rPr>
          <w:spacing w:val="-22"/>
          <w:sz w:val="22"/>
        </w:rPr>
        <w:t> </w:t>
      </w:r>
      <w:r>
        <w:rPr>
          <w:spacing w:val="-10"/>
          <w:sz w:val="22"/>
        </w:rPr>
        <w:t>;</w:t>
      </w:r>
    </w:p>
    <w:p>
      <w:pPr>
        <w:pStyle w:val="BodyText"/>
        <w:spacing w:before="10"/>
      </w:pPr>
    </w:p>
    <w:p>
      <w:pPr>
        <w:pStyle w:val="BodyText"/>
        <w:spacing w:line="244" w:lineRule="auto"/>
        <w:ind w:left="4578" w:right="916" w:hanging="326"/>
      </w:pPr>
      <w:r>
        <w:rPr>
          <w:spacing w:val="-2"/>
          <w:w w:val="500"/>
          <w:u w:val="thick"/>
        </w:rPr>
        <w:t>BY:��</w:t>
      </w:r>
      <w:r>
        <w:rPr>
          <w:spacing w:val="-2"/>
          <w:w w:val="500"/>
          <w:u w:val="none"/>
        </w:rPr>
        <w:t> </w:t>
      </w:r>
      <w:r>
        <w:rPr>
          <w:spacing w:val="-2"/>
          <w:w w:val="120"/>
          <w:u w:val="none"/>
        </w:rPr>
        <w:t>President</w:t>
      </w:r>
    </w:p>
    <w:p>
      <w:pPr>
        <w:pStyle w:val="BodyText"/>
        <w:spacing w:before="9"/>
        <w:rPr>
          <w:sz w:val="19"/>
        </w:rPr>
      </w:pPr>
    </w:p>
    <w:p>
      <w:pPr>
        <w:pStyle w:val="BodyText"/>
        <w:spacing w:after="0"/>
        <w:rPr>
          <w:sz w:val="19"/>
        </w:rPr>
        <w:sectPr>
          <w:footerReference w:type="default" r:id="rId7"/>
          <w:pgSz w:w="12240" w:h="15840"/>
          <w:pgMar w:header="0" w:footer="0" w:top="540" w:bottom="0" w:left="360" w:right="1440"/>
        </w:sectPr>
      </w:pPr>
    </w:p>
    <w:p>
      <w:pPr>
        <w:pStyle w:val="BodyText"/>
      </w:pPr>
    </w:p>
    <w:p>
      <w:pPr>
        <w:pStyle w:val="BodyText"/>
        <w:spacing w:before="88"/>
      </w:pPr>
    </w:p>
    <w:p>
      <w:pPr>
        <w:pStyle w:val="BodyText"/>
        <w:spacing w:line="249" w:lineRule="auto"/>
        <w:ind w:left="705" w:right="38" w:hanging="9"/>
      </w:pPr>
      <w:r>
        <w:rPr/>
        <w:t>STATE OF FLORIDA COUNTY OF PINELLAS</w:t>
      </w:r>
    </w:p>
    <w:p>
      <w:pPr>
        <w:tabs>
          <w:tab w:pos="3760" w:val="left" w:leader="none"/>
        </w:tabs>
        <w:spacing w:line="257" w:lineRule="exact" w:before="93"/>
        <w:ind w:left="696" w:right="0" w:firstLine="0"/>
        <w:jc w:val="left"/>
        <w:rPr>
          <w:i/>
          <w:iCs/>
          <w:sz w:val="23"/>
          <w:szCs w:val="23"/>
        </w:rPr>
      </w:pPr>
      <w:r>
        <w:rPr/>
        <w:br w:type="column"/>
      </w:r>
      <w:r>
        <w:rPr>
          <w:spacing w:val="10"/>
          <w:w w:val="155"/>
          <w:sz w:val="23"/>
          <w:szCs w:val="23"/>
          <w:u w:val="thick"/>
        </w:rPr>
        <w:t>BY?Ot2�4L</w:t>
      </w:r>
      <w:r>
        <w:rPr>
          <w:spacing w:val="45"/>
          <w:w w:val="155"/>
          <w:sz w:val="23"/>
          <w:szCs w:val="23"/>
          <w:u w:val="none"/>
        </w:rPr>
        <w:t> </w:t>
      </w:r>
      <w:r>
        <w:rPr>
          <w:i/>
          <w:iCs/>
          <w:spacing w:val="-5"/>
          <w:w w:val="155"/>
          <w:sz w:val="23"/>
          <w:szCs w:val="23"/>
          <w:u w:val="thick"/>
        </w:rPr>
        <w:t>a�j</w:t>
      </w:r>
      <w:r>
        <w:rPr>
          <w:i/>
          <w:iCs/>
          <w:sz w:val="23"/>
          <w:szCs w:val="23"/>
          <w:u w:val="thick"/>
        </w:rPr>
        <w:tab/>
      </w:r>
      <w:r>
        <w:rPr>
          <w:i/>
          <w:iCs/>
          <w:spacing w:val="-6"/>
          <w:w w:val="135"/>
          <w:sz w:val="23"/>
          <w:szCs w:val="23"/>
          <w:u w:val="thick"/>
        </w:rPr>
        <w:t>a,L{?</w:t>
      </w:r>
    </w:p>
    <w:p>
      <w:pPr>
        <w:pStyle w:val="BodyText"/>
        <w:spacing w:line="257" w:lineRule="exact"/>
        <w:ind w:left="1029"/>
      </w:pPr>
      <w:r>
        <w:rPr>
          <w:spacing w:val="-2"/>
        </w:rPr>
        <w:t>Secretary</w:t>
      </w:r>
    </w:p>
    <w:p>
      <w:pPr>
        <w:pStyle w:val="BodyText"/>
        <w:rPr>
          <w:sz w:val="22"/>
        </w:rPr>
      </w:pPr>
      <w:r>
        <w:rPr/>
        <w:br w:type="column"/>
      </w:r>
      <w:r>
        <w:rPr>
          <w:sz w:val="22"/>
        </w:rPr>
      </w: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spacing w:before="215"/>
        <w:rPr>
          <w:sz w:val="22"/>
        </w:rPr>
      </w:pPr>
    </w:p>
    <w:p>
      <w:pPr>
        <w:spacing w:line="224" w:lineRule="exact" w:before="0"/>
        <w:ind w:left="158" w:right="0" w:firstLine="0"/>
        <w:jc w:val="left"/>
        <w:rPr>
          <w:i/>
          <w:sz w:val="22"/>
        </w:rPr>
      </w:pPr>
      <w:r>
        <w:rPr>
          <w:i/>
          <w:spacing w:val="-5"/>
          <w:w w:val="95"/>
          <w:sz w:val="22"/>
        </w:rPr>
        <w:t>V&lt;-</w:t>
      </w:r>
    </w:p>
    <w:p>
      <w:pPr>
        <w:spacing w:after="0" w:line="224" w:lineRule="exact"/>
        <w:jc w:val="left"/>
        <w:rPr>
          <w:i/>
          <w:sz w:val="22"/>
        </w:rPr>
        <w:sectPr>
          <w:type w:val="continuous"/>
          <w:pgSz w:w="12240" w:h="15840"/>
          <w:pgMar w:header="0" w:footer="0" w:top="20" w:bottom="1940" w:left="360" w:right="1440"/>
          <w:cols w:num="3" w:equalWidth="0">
            <w:col w:w="3326" w:space="230"/>
            <w:col w:w="4455" w:space="40"/>
            <w:col w:w="2389"/>
          </w:cols>
        </w:sectPr>
      </w:pPr>
    </w:p>
    <w:p>
      <w:pPr>
        <w:tabs>
          <w:tab w:pos="5139" w:val="left" w:leader="none"/>
          <w:tab w:pos="9394" w:val="left" w:leader="none"/>
        </w:tabs>
        <w:spacing w:line="235" w:lineRule="auto" w:before="0"/>
        <w:ind w:left="700" w:right="332" w:firstLine="717"/>
        <w:jc w:val="left"/>
        <w:rPr>
          <w:sz w:val="23"/>
          <w:szCs w:val="23"/>
        </w:rPr>
      </w:pPr>
      <w:r>
        <w:rPr>
          <w:sz w:val="23"/>
          <w:szCs w:val="23"/>
        </w:rPr>
        <mc:AlternateContent>
          <mc:Choice Requires="wps">
            <w:drawing>
              <wp:anchor distT="0" distB="0" distL="0" distR="0" allowOverlap="1" layoutInCell="1" locked="0" behindDoc="0" simplePos="0" relativeHeight="15733760">
                <wp:simplePos x="0" y="0"/>
                <wp:positionH relativeFrom="page">
                  <wp:posOffset>7639572</wp:posOffset>
                </wp:positionH>
                <wp:positionV relativeFrom="page">
                  <wp:posOffset>8379966</wp:posOffset>
                </wp:positionV>
                <wp:extent cx="3175" cy="1678939"/>
                <wp:effectExtent l="0" t="0" r="0" b="0"/>
                <wp:wrapNone/>
                <wp:docPr id="15" name="Graphic 15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5" name="Graphic 15"/>
                      <wps:cNvSpPr/>
                      <wps:spPr>
                        <a:xfrm>
                          <a:off x="0" y="0"/>
                          <a:ext cx="3175" cy="1678939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175" h="1678939">
                              <a:moveTo>
                                <a:pt x="3052" y="1678433"/>
                              </a:moveTo>
                              <a:lnTo>
                                <a:pt x="0" y="1678433"/>
                              </a:lnTo>
                              <a:lnTo>
                                <a:pt x="0" y="0"/>
                              </a:lnTo>
                              <a:lnTo>
                                <a:pt x="3052" y="0"/>
                              </a:lnTo>
                              <a:lnTo>
                                <a:pt x="3052" y="1678433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601.541138pt;margin-top:659.839905pt;width:.240376pt;height:132.160093pt;mso-position-horizontal-relative:page;mso-position-vertical-relative:page;z-index:15733760" id="docshape8" filled="true" fillcolor="#000000" stroked="false">
                <v:fill type="solid"/>
                <w10:wrap type="none"/>
              </v:rect>
            </w:pict>
          </mc:Fallback>
        </mc:AlternateContent>
      </w:r>
      <w:r>
        <w:rPr>
          <w:sz w:val="23"/>
          <w:szCs w:val="23"/>
        </w:rPr>
        <mc:AlternateContent>
          <mc:Choice Requires="wps">
            <w:drawing>
              <wp:anchor distT="0" distB="0" distL="0" distR="0" allowOverlap="1" layoutInCell="1" locked="0" behindDoc="0" simplePos="0" relativeHeight="15734272">
                <wp:simplePos x="0" y="0"/>
                <wp:positionH relativeFrom="page">
                  <wp:posOffset>7686890</wp:posOffset>
                </wp:positionH>
                <wp:positionV relativeFrom="page">
                  <wp:posOffset>6158333</wp:posOffset>
                </wp:positionV>
                <wp:extent cx="1270" cy="1477645"/>
                <wp:effectExtent l="0" t="0" r="0" b="0"/>
                <wp:wrapNone/>
                <wp:docPr id="16" name="Graphic 16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6" name="Graphic 16"/>
                      <wps:cNvSpPr/>
                      <wps:spPr>
                        <a:xfrm>
                          <a:off x="0" y="0"/>
                          <a:ext cx="1270" cy="147764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0" h="1477645">
                              <a:moveTo>
                                <a:pt x="0" y="1477019"/>
                              </a:move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305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ge;z-index:15734272" from="605.266968pt,601.208928pt" to="605.266968pt,484.908142pt" stroked="true" strokeweight=".240376pt" strokecolor="#000000">
                <v:stroke dashstyle="solid"/>
                <w10:wrap type="none"/>
              </v:line>
            </w:pict>
          </mc:Fallback>
        </mc:AlternateContent>
      </w:r>
      <w:r>
        <w:rPr>
          <w:sz w:val="23"/>
          <w:szCs w:val="23"/>
        </w:rPr>
        <mc:AlternateContent>
          <mc:Choice Requires="wps">
            <w:drawing>
              <wp:anchor distT="0" distB="0" distL="0" distR="0" allowOverlap="1" layoutInCell="1" locked="0" behindDoc="0" simplePos="0" relativeHeight="15734784">
                <wp:simplePos x="0" y="0"/>
                <wp:positionH relativeFrom="page">
                  <wp:posOffset>7741840</wp:posOffset>
                </wp:positionH>
                <wp:positionV relativeFrom="page">
                  <wp:posOffset>2911330</wp:posOffset>
                </wp:positionV>
                <wp:extent cx="1270" cy="1941195"/>
                <wp:effectExtent l="0" t="0" r="0" b="0"/>
                <wp:wrapNone/>
                <wp:docPr id="17" name="Graphic 17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7" name="Graphic 17"/>
                      <wps:cNvSpPr/>
                      <wps:spPr>
                        <a:xfrm>
                          <a:off x="0" y="0"/>
                          <a:ext cx="1270" cy="19411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0" h="1941195">
                              <a:moveTo>
                                <a:pt x="0" y="1940877"/>
                              </a:move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305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ge;z-index:15734784" from="609.59375pt,382.063647pt" to="609.59375pt,229.238647pt" stroked="true" strokeweight=".240376pt" strokecolor="#000000">
                <v:stroke dashstyle="solid"/>
                <w10:wrap type="none"/>
              </v:line>
            </w:pict>
          </mc:Fallback>
        </mc:AlternateContent>
      </w:r>
      <w:r>
        <w:rPr>
          <w:sz w:val="23"/>
          <w:szCs w:val="23"/>
        </w:rPr>
        <mc:AlternateContent>
          <mc:Choice Requires="wps">
            <w:drawing>
              <wp:anchor distT="0" distB="0" distL="0" distR="0" allowOverlap="1" layoutInCell="1" locked="0" behindDoc="0" simplePos="0" relativeHeight="15735296">
                <wp:simplePos x="0" y="0"/>
                <wp:positionH relativeFrom="page">
                  <wp:posOffset>24422</wp:posOffset>
                </wp:positionH>
                <wp:positionV relativeFrom="page">
                  <wp:posOffset>9866141</wp:posOffset>
                </wp:positionV>
                <wp:extent cx="928369" cy="1270"/>
                <wp:effectExtent l="0" t="0" r="0" b="0"/>
                <wp:wrapNone/>
                <wp:docPr id="18" name="Graphic 18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8" name="Graphic 18"/>
                      <wps:cNvSpPr/>
                      <wps:spPr>
                        <a:xfrm>
                          <a:off x="0" y="0"/>
                          <a:ext cx="928369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928369" h="0">
                              <a:moveTo>
                                <a:pt x="0" y="0"/>
                              </a:moveTo>
                              <a:lnTo>
                                <a:pt x="928043" y="0"/>
                              </a:lnTo>
                            </a:path>
                          </a:pathLst>
                        </a:custGeom>
                        <a:ln w="3051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ge;z-index:15735296" from="1.923009pt,776.861572pt" to="74.997337pt,776.861572pt" stroked="true" strokeweight=".240291pt" strokecolor="#000000">
                <v:stroke dashstyle="solid"/>
                <w10:wrap type="none"/>
              </v:line>
            </w:pict>
          </mc:Fallback>
        </mc:AlternateContent>
      </w:r>
      <w:r>
        <w:rPr>
          <w:sz w:val="23"/>
          <w:szCs w:val="23"/>
        </w:rPr>
        <mc:AlternateContent>
          <mc:Choice Requires="wps">
            <w:drawing>
              <wp:anchor distT="0" distB="0" distL="0" distR="0" allowOverlap="1" layoutInCell="1" locked="0" behindDoc="1" simplePos="0" relativeHeight="487504896">
                <wp:simplePos x="0" y="0"/>
                <wp:positionH relativeFrom="page">
                  <wp:posOffset>689927</wp:posOffset>
                </wp:positionH>
                <wp:positionV relativeFrom="paragraph">
                  <wp:posOffset>296591</wp:posOffset>
                </wp:positionV>
                <wp:extent cx="661035" cy="106680"/>
                <wp:effectExtent l="0" t="0" r="0" b="0"/>
                <wp:wrapNone/>
                <wp:docPr id="19" name="Textbox 19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9" name="Textbox 19"/>
                      <wps:cNvSpPr txBox="1"/>
                      <wps:spPr>
                        <a:xfrm>
                          <a:off x="0" y="0"/>
                          <a:ext cx="661035" cy="10668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tabs>
                                <w:tab w:pos="1013" w:val="left" w:leader="none"/>
                              </w:tabs>
                              <w:spacing w:line="168" w:lineRule="exact" w:before="0"/>
                              <w:ind w:left="0" w:right="0" w:firstLine="0"/>
                              <w:jc w:val="left"/>
                              <w:rPr>
                                <w:sz w:val="15"/>
                              </w:rPr>
                            </w:pPr>
                            <w:r>
                              <w:rPr>
                                <w:spacing w:val="-5"/>
                                <w:w w:val="60"/>
                                <w:sz w:val="13"/>
                              </w:rPr>
                              <w:t>/:</w:t>
                            </w:r>
                            <w:r>
                              <w:rPr>
                                <w:sz w:val="13"/>
                              </w:rPr>
                              <w:tab/>
                            </w:r>
                            <w:r>
                              <w:rPr>
                                <w:spacing w:val="-15"/>
                                <w:w w:val="60"/>
                                <w:sz w:val="15"/>
                              </w:rPr>
                              <w:t>"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54.32502pt;margin-top:23.353634pt;width:52.05pt;height:8.4pt;mso-position-horizontal-relative:page;mso-position-vertical-relative:paragraph;z-index:-15811584" type="#_x0000_t202" id="docshape9" filled="false" stroked="false">
                <v:textbox inset="0,0,0,0">
                  <w:txbxContent>
                    <w:p>
                      <w:pPr>
                        <w:tabs>
                          <w:tab w:pos="1013" w:val="left" w:leader="none"/>
                        </w:tabs>
                        <w:spacing w:line="168" w:lineRule="exact" w:before="0"/>
                        <w:ind w:left="0" w:right="0" w:firstLine="0"/>
                        <w:jc w:val="left"/>
                        <w:rPr>
                          <w:sz w:val="15"/>
                        </w:rPr>
                      </w:pPr>
                      <w:r>
                        <w:rPr>
                          <w:spacing w:val="-5"/>
                          <w:w w:val="60"/>
                          <w:sz w:val="13"/>
                        </w:rPr>
                        <w:t>/:</w:t>
                      </w:r>
                      <w:r>
                        <w:rPr>
                          <w:sz w:val="13"/>
                        </w:rPr>
                        <w:tab/>
                      </w:r>
                      <w:r>
                        <w:rPr>
                          <w:spacing w:val="-15"/>
                          <w:w w:val="60"/>
                          <w:sz w:val="15"/>
                        </w:rPr>
                        <w:t>"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w w:val="105"/>
          <w:sz w:val="23"/>
          <w:szCs w:val="23"/>
        </w:rPr>
        <w:t>TheJoregoing</w:t>
      </w:r>
      <w:r>
        <w:rPr>
          <w:spacing w:val="-11"/>
          <w:w w:val="105"/>
          <w:sz w:val="23"/>
          <w:szCs w:val="23"/>
        </w:rPr>
        <w:t> </w:t>
      </w:r>
      <w:r>
        <w:rPr>
          <w:w w:val="105"/>
          <w:sz w:val="23"/>
          <w:szCs w:val="23"/>
        </w:rPr>
        <w:t>instrumeITTt</w:t>
      </w:r>
      <w:r>
        <w:rPr>
          <w:spacing w:val="-6"/>
          <w:w w:val="105"/>
          <w:sz w:val="23"/>
          <w:szCs w:val="23"/>
        </w:rPr>
        <w:t> </w:t>
      </w:r>
      <w:r>
        <w:rPr>
          <w:w w:val="105"/>
          <w:sz w:val="23"/>
          <w:szCs w:val="23"/>
        </w:rPr>
        <w:t>was</w:t>
      </w:r>
      <w:r>
        <w:rPr>
          <w:spacing w:val="-17"/>
          <w:w w:val="105"/>
          <w:sz w:val="23"/>
          <w:szCs w:val="23"/>
        </w:rPr>
        <w:t> </w:t>
      </w:r>
      <w:r>
        <w:rPr>
          <w:w w:val="105"/>
          <w:sz w:val="23"/>
          <w:szCs w:val="23"/>
        </w:rPr>
        <w:t>acknowledged</w:t>
      </w:r>
      <w:r>
        <w:rPr>
          <w:spacing w:val="-13"/>
          <w:w w:val="105"/>
          <w:sz w:val="23"/>
          <w:szCs w:val="23"/>
        </w:rPr>
        <w:t> </w:t>
      </w:r>
      <w:r>
        <w:rPr>
          <w:w w:val="105"/>
          <w:sz w:val="23"/>
          <w:szCs w:val="23"/>
        </w:rPr>
        <w:t>before</w:t>
      </w:r>
      <w:r>
        <w:rPr>
          <w:spacing w:val="-17"/>
          <w:w w:val="105"/>
          <w:sz w:val="23"/>
          <w:szCs w:val="23"/>
        </w:rPr>
        <w:t> </w:t>
      </w:r>
      <w:r>
        <w:rPr>
          <w:w w:val="105"/>
          <w:sz w:val="23"/>
          <w:szCs w:val="23"/>
        </w:rPr>
        <w:t>me</w:t>
      </w:r>
      <w:r>
        <w:rPr>
          <w:spacing w:val="-17"/>
          <w:w w:val="105"/>
          <w:sz w:val="23"/>
          <w:szCs w:val="23"/>
        </w:rPr>
        <w:t> </w:t>
      </w:r>
      <w:r>
        <w:rPr>
          <w:w w:val="105"/>
          <w:sz w:val="23"/>
          <w:szCs w:val="23"/>
        </w:rPr>
        <w:t>this</w:t>
      </w:r>
      <w:r>
        <w:rPr>
          <w:spacing w:val="16"/>
          <w:w w:val="105"/>
          <w:sz w:val="23"/>
          <w:szCs w:val="23"/>
        </w:rPr>
        <w:t> </w:t>
      </w:r>
      <w:r>
        <w:rPr>
          <w:rFonts w:ascii="Times New Roman" w:hAnsi="Times New Roman" w:cs="Times New Roman" w:eastAsia="Times New Roman"/>
          <w:i/>
          <w:iCs/>
          <w:w w:val="105"/>
          <w:sz w:val="25"/>
          <w:szCs w:val="25"/>
          <w:u w:val="thick"/>
        </w:rPr>
        <w:t>/f;</w:t>
      </w:r>
      <w:r>
        <w:rPr>
          <w:rFonts w:ascii="Times New Roman" w:hAnsi="Times New Roman" w:cs="Times New Roman" w:eastAsia="Times New Roman"/>
          <w:i/>
          <w:iCs/>
          <w:spacing w:val="49"/>
          <w:w w:val="105"/>
          <w:sz w:val="25"/>
          <w:szCs w:val="25"/>
          <w:u w:val="thick"/>
        </w:rPr>
        <w:t> </w:t>
      </w:r>
      <w:r>
        <w:rPr>
          <w:rFonts w:ascii="Times New Roman" w:hAnsi="Times New Roman" w:cs="Times New Roman" w:eastAsia="Times New Roman"/>
          <w:i/>
          <w:iCs/>
          <w:spacing w:val="20"/>
          <w:w w:val="105"/>
          <w:sz w:val="25"/>
          <w:szCs w:val="25"/>
          <w:u w:val="none"/>
        </w:rPr>
        <w:t> </w:t>
      </w:r>
      <w:r>
        <w:rPr>
          <w:w w:val="105"/>
          <w:sz w:val="23"/>
          <w:szCs w:val="23"/>
          <w:u w:val="none"/>
        </w:rPr>
        <w:t>day</w:t>
      </w:r>
      <w:r>
        <w:rPr>
          <w:spacing w:val="-15"/>
          <w:w w:val="105"/>
          <w:sz w:val="23"/>
          <w:szCs w:val="23"/>
          <w:u w:val="none"/>
        </w:rPr>
        <w:t> </w:t>
      </w:r>
      <w:r>
        <w:rPr>
          <w:w w:val="105"/>
          <w:sz w:val="23"/>
          <w:szCs w:val="23"/>
          <w:u w:val="none"/>
        </w:rPr>
        <w:t>of</w:t>
      </w:r>
      <w:r>
        <w:rPr>
          <w:spacing w:val="-12"/>
          <w:w w:val="105"/>
          <w:sz w:val="23"/>
          <w:szCs w:val="23"/>
          <w:u w:val="none"/>
        </w:rPr>
        <w:t> </w:t>
      </w:r>
      <w:r>
        <w:rPr>
          <w:i/>
          <w:iCs/>
          <w:w w:val="125"/>
          <w:sz w:val="23"/>
          <w:szCs w:val="23"/>
          <w:u w:val="thick"/>
        </w:rPr>
        <w:t>'fJn.J</w:t>
      </w:r>
      <w:r>
        <w:rPr>
          <w:i/>
          <w:iCs/>
          <w:w w:val="125"/>
          <w:sz w:val="23"/>
          <w:szCs w:val="23"/>
          <w:u w:val="none"/>
        </w:rPr>
        <w:t>.</w:t>
      </w:r>
      <w:r>
        <w:rPr>
          <w:i/>
          <w:iCs/>
          <w:spacing w:val="42"/>
          <w:w w:val="125"/>
          <w:sz w:val="23"/>
          <w:szCs w:val="23"/>
          <w:u w:val="none"/>
        </w:rPr>
        <w:t> </w:t>
      </w:r>
      <w:r>
        <w:rPr>
          <w:w w:val="105"/>
          <w:sz w:val="23"/>
          <w:szCs w:val="23"/>
          <w:u w:val="none"/>
        </w:rPr>
        <w:t>, 2D05, </w:t>
      </w:r>
      <w:r>
        <w:rPr>
          <w:w w:val="125"/>
          <w:sz w:val="23"/>
          <w:szCs w:val="23"/>
          <w:u w:val="thick"/>
        </w:rPr>
        <w:t>by�.,,£..,�</w:t>
      </w:r>
      <w:r>
        <w:rPr>
          <w:w w:val="125"/>
          <w:sz w:val="25"/>
          <w:szCs w:val="25"/>
          <w:u w:val="thick"/>
        </w:rPr>
        <w:t>;/7.</w:t>
      </w:r>
      <w:r>
        <w:rPr>
          <w:w w:val="125"/>
          <w:sz w:val="25"/>
          <w:szCs w:val="25"/>
          <w:u w:val="thick"/>
        </w:rPr>
        <w:t> </w:t>
      </w:r>
      <w:r>
        <w:rPr>
          <w:i/>
          <w:iCs/>
          <w:w w:val="125"/>
          <w:sz w:val="23"/>
          <w:szCs w:val="23"/>
          <w:u w:val="thick"/>
        </w:rPr>
        <w:t>�--4-f-,;(.)</w:t>
      </w:r>
      <w:r>
        <w:rPr>
          <w:i/>
          <w:iCs/>
          <w:sz w:val="23"/>
          <w:szCs w:val="23"/>
          <w:u w:val="none"/>
        </w:rPr>
        <w:tab/>
        <w:tab/>
      </w:r>
      <w:r>
        <w:rPr>
          <w:w w:val="105"/>
          <w:sz w:val="23"/>
          <w:szCs w:val="23"/>
          <w:u w:val="none"/>
        </w:rPr>
        <w:t>, the </w:t>
      </w:r>
      <w:r>
        <w:rPr>
          <w:spacing w:val="-98"/>
          <w:w w:val="105"/>
          <w:sz w:val="23"/>
          <w:szCs w:val="23"/>
          <w:u w:val="none"/>
        </w:rPr>
        <w:t>President</w:t>
      </w:r>
      <w:r>
        <w:rPr>
          <w:spacing w:val="40"/>
          <w:w w:val="105"/>
          <w:sz w:val="23"/>
          <w:szCs w:val="23"/>
          <w:u w:val="none"/>
        </w:rPr>
        <w:t> </w:t>
      </w:r>
      <w:r>
        <w:rPr>
          <w:w w:val="105"/>
          <w:sz w:val="23"/>
          <w:szCs w:val="23"/>
          <w:u w:val="none"/>
        </w:rPr>
        <w:t>and</w:t>
      </w:r>
      <w:r>
        <w:rPr>
          <w:sz w:val="23"/>
          <w:szCs w:val="23"/>
          <w:u w:val="none"/>
        </w:rPr>
        <w:tab/>
      </w:r>
      <w:r>
        <w:rPr>
          <w:spacing w:val="-10"/>
          <w:w w:val="90"/>
          <w:sz w:val="23"/>
          <w:szCs w:val="23"/>
          <w:u w:val="none"/>
        </w:rPr>
        <w:t>\</w:t>
      </w:r>
      <w:r>
        <w:rPr>
          <w:spacing w:val="80"/>
          <w:sz w:val="23"/>
          <w:szCs w:val="23"/>
          <w:u w:val="single"/>
        </w:rPr>
        <w:t> </w:t>
      </w:r>
    </w:p>
    <w:p>
      <w:pPr>
        <w:spacing w:line="42" w:lineRule="exact" w:before="0"/>
        <w:ind w:left="578" w:right="3957" w:firstLine="0"/>
        <w:jc w:val="center"/>
        <w:rPr>
          <w:sz w:val="10"/>
        </w:rPr>
      </w:pPr>
      <w:r>
        <w:rPr>
          <w:spacing w:val="-10"/>
          <w:w w:val="85"/>
          <w:sz w:val="10"/>
        </w:rPr>
        <w:t>•</w:t>
      </w:r>
    </w:p>
    <w:p>
      <w:pPr>
        <w:tabs>
          <w:tab w:pos="3899" w:val="left" w:leader="none"/>
        </w:tabs>
        <w:spacing w:line="252" w:lineRule="exact" w:before="0"/>
        <w:ind w:left="660" w:right="0" w:firstLine="0"/>
        <w:jc w:val="left"/>
        <w:rPr>
          <w:sz w:val="23"/>
        </w:rPr>
      </w:pPr>
      <w:r>
        <w:rPr>
          <w:rFonts w:ascii="Times New Roman" w:hAnsi="Times New Roman"/>
          <w:i/>
          <w:w w:val="90"/>
          <w:sz w:val="18"/>
          <w:u w:val="thick"/>
        </w:rPr>
        <w:t>Li.a...,_,,n,£u</w:t>
      </w:r>
      <w:r>
        <w:rPr>
          <w:rFonts w:ascii="Times New Roman" w:hAnsi="Times New Roman"/>
          <w:i/>
          <w:spacing w:val="-5"/>
          <w:sz w:val="18"/>
          <w:u w:val="thick"/>
        </w:rPr>
        <w:t> </w:t>
      </w:r>
      <w:r>
        <w:rPr>
          <w:rFonts w:ascii="Times New Roman" w:hAnsi="Times New Roman"/>
          <w:i/>
          <w:w w:val="90"/>
          <w:sz w:val="24"/>
          <w:u w:val="thick"/>
        </w:rPr>
        <w:t>JJ)_;_</w:t>
      </w:r>
      <w:r>
        <w:rPr>
          <w:rFonts w:ascii="Times New Roman" w:hAnsi="Times New Roman"/>
          <w:i/>
          <w:spacing w:val="38"/>
          <w:sz w:val="24"/>
          <w:u w:val="thick"/>
        </w:rPr>
        <w:t> </w:t>
      </w:r>
      <w:r>
        <w:rPr>
          <w:i/>
          <w:spacing w:val="-2"/>
          <w:w w:val="90"/>
          <w:sz w:val="23"/>
          <w:u w:val="thick"/>
        </w:rPr>
        <w:t>lkn..dAaA</w:t>
      </w:r>
      <w:r>
        <w:rPr>
          <w:i/>
          <w:sz w:val="23"/>
          <w:u w:val="none"/>
        </w:rPr>
        <w:tab/>
      </w:r>
      <w:r>
        <w:rPr>
          <w:sz w:val="23"/>
          <w:u w:val="none"/>
        </w:rPr>
        <w:t>,</w:t>
      </w:r>
      <w:r>
        <w:rPr>
          <w:spacing w:val="10"/>
          <w:sz w:val="23"/>
          <w:u w:val="none"/>
        </w:rPr>
        <w:t> </w:t>
      </w:r>
      <w:r>
        <w:rPr>
          <w:sz w:val="23"/>
          <w:u w:val="none"/>
        </w:rPr>
        <w:t>the</w:t>
      </w:r>
      <w:r>
        <w:rPr>
          <w:spacing w:val="22"/>
          <w:sz w:val="23"/>
          <w:u w:val="none"/>
        </w:rPr>
        <w:t> </w:t>
      </w:r>
      <w:r>
        <w:rPr>
          <w:sz w:val="23"/>
          <w:u w:val="none"/>
        </w:rPr>
        <w:t>9ecretary,</w:t>
      </w:r>
      <w:r>
        <w:rPr>
          <w:spacing w:val="34"/>
          <w:sz w:val="23"/>
          <w:u w:val="none"/>
        </w:rPr>
        <w:t> </w:t>
      </w:r>
      <w:r>
        <w:rPr>
          <w:sz w:val="23"/>
          <w:u w:val="none"/>
        </w:rPr>
        <w:t>who</w:t>
      </w:r>
      <w:r>
        <w:rPr>
          <w:spacing w:val="26"/>
          <w:sz w:val="23"/>
          <w:u w:val="none"/>
        </w:rPr>
        <w:t> </w:t>
      </w:r>
      <w:r>
        <w:rPr>
          <w:sz w:val="23"/>
          <w:u w:val="none"/>
        </w:rPr>
        <w:t>are</w:t>
      </w:r>
      <w:r>
        <w:rPr>
          <w:spacing w:val="15"/>
          <w:sz w:val="23"/>
          <w:u w:val="none"/>
        </w:rPr>
        <w:t> </w:t>
      </w:r>
      <w:r>
        <w:rPr>
          <w:sz w:val="23"/>
          <w:u w:val="none"/>
        </w:rPr>
        <w:t>personallyJnowr;i</w:t>
      </w:r>
      <w:r>
        <w:rPr>
          <w:spacing w:val="23"/>
          <w:sz w:val="23"/>
          <w:u w:val="none"/>
        </w:rPr>
        <w:t> </w:t>
      </w:r>
      <w:r>
        <w:rPr>
          <w:sz w:val="23"/>
          <w:u w:val="none"/>
        </w:rPr>
        <w:t>to</w:t>
      </w:r>
      <w:r>
        <w:rPr>
          <w:spacing w:val="13"/>
          <w:sz w:val="23"/>
          <w:u w:val="none"/>
        </w:rPr>
        <w:t> </w:t>
      </w:r>
      <w:r>
        <w:rPr>
          <w:sz w:val="23"/>
          <w:u w:val="none"/>
        </w:rPr>
        <w:t>me</w:t>
      </w:r>
      <w:r>
        <w:rPr>
          <w:spacing w:val="15"/>
          <w:sz w:val="23"/>
          <w:u w:val="none"/>
        </w:rPr>
        <w:t> </w:t>
      </w:r>
      <w:r>
        <w:rPr>
          <w:sz w:val="23"/>
          <w:u w:val="none"/>
        </w:rPr>
        <w:t>or</w:t>
      </w:r>
      <w:r>
        <w:rPr>
          <w:spacing w:val="11"/>
          <w:sz w:val="23"/>
          <w:u w:val="none"/>
        </w:rPr>
        <w:t> </w:t>
      </w:r>
      <w:r>
        <w:rPr>
          <w:spacing w:val="-4"/>
          <w:sz w:val="23"/>
          <w:u w:val="none"/>
        </w:rPr>
        <w:t>who.</w:t>
      </w:r>
    </w:p>
    <w:p>
      <w:pPr>
        <w:tabs>
          <w:tab w:pos="2504" w:val="left" w:leader="none"/>
          <w:tab w:pos="5799" w:val="left" w:leader="none"/>
          <w:tab w:pos="9539" w:val="left" w:leader="none"/>
        </w:tabs>
        <w:spacing w:line="244" w:lineRule="auto" w:before="15"/>
        <w:ind w:left="702" w:right="659" w:firstLine="3"/>
        <w:jc w:val="left"/>
        <w:rPr>
          <w:sz w:val="23"/>
          <w:szCs w:val="23"/>
        </w:rPr>
      </w:pPr>
      <w:r>
        <w:rPr>
          <w:sz w:val="23"/>
          <w:szCs w:val="23"/>
        </w:rPr>
        <w:t>have produced</w:t>
        <w:tab/>
      </w:r>
      <w:r>
        <w:rPr>
          <w:i/>
          <w:iCs/>
          <w:spacing w:val="-4"/>
          <w:sz w:val="23"/>
          <w:szCs w:val="23"/>
          <w:u w:val="thick"/>
        </w:rPr>
        <w:t>;::1!_)0ak,;c.4f;.P_;,</w:t>
      </w:r>
      <w:r>
        <w:rPr>
          <w:i/>
          <w:iCs/>
          <w:spacing w:val="24"/>
          <w:sz w:val="23"/>
          <w:szCs w:val="23"/>
          <w:u w:val="thick"/>
        </w:rPr>
        <w:t> </w:t>
      </w:r>
      <w:r>
        <w:rPr>
          <w:i/>
          <w:iCs/>
          <w:spacing w:val="-4"/>
          <w:sz w:val="23"/>
          <w:szCs w:val="23"/>
          <w:u w:val="thick"/>
        </w:rPr>
        <w:t>/(.,,,,L,a-&lt;f--/;</w:t>
      </w:r>
      <w:r>
        <w:rPr>
          <w:i/>
          <w:iCs/>
          <w:sz w:val="23"/>
          <w:szCs w:val="23"/>
          <w:u w:val="none"/>
        </w:rPr>
        <w:tab/>
        <w:t>I</w:t>
      </w:r>
      <w:r>
        <w:rPr>
          <w:i/>
          <w:iCs/>
          <w:spacing w:val="80"/>
          <w:sz w:val="23"/>
          <w:szCs w:val="23"/>
          <w:u w:val="none"/>
        </w:rPr>
        <w:t> </w:t>
      </w:r>
      <w:r>
        <w:rPr>
          <w:i/>
          <w:iCs/>
          <w:sz w:val="23"/>
          <w:szCs w:val="23"/>
          <w:u w:val="thick"/>
        </w:rPr>
        <w:t>41.fJe.-:4-k:74�</w:t>
      </w:r>
      <w:r>
        <w:rPr>
          <w:i/>
          <w:iCs/>
          <w:sz w:val="23"/>
          <w:szCs w:val="23"/>
          <w:u w:val="none"/>
        </w:rPr>
        <w:t> </w:t>
      </w:r>
      <w:r>
        <w:rPr>
          <w:sz w:val="16"/>
          <w:szCs w:val="16"/>
          <w:u w:val="thick"/>
        </w:rPr>
        <w:t>�:.....C-f./�JJ</w:t>
      </w:r>
      <w:r>
        <w:rPr>
          <w:sz w:val="16"/>
          <w:szCs w:val="16"/>
          <w:u w:val="none"/>
        </w:rPr>
        <w:tab/>
      </w:r>
      <w:r>
        <w:rPr>
          <w:spacing w:val="-6"/>
          <w:sz w:val="23"/>
          <w:szCs w:val="23"/>
          <w:u w:val="none"/>
        </w:rPr>
        <w:t>as </w:t>
      </w:r>
      <w:r>
        <w:rPr>
          <w:sz w:val="23"/>
          <w:szCs w:val="23"/>
          <w:u w:val="none"/>
        </w:rPr>
        <w:t>identification and who did </w:t>
      </w:r>
      <w:r>
        <w:rPr>
          <w:sz w:val="23"/>
          <w:szCs w:val="23"/>
          <w:u w:val="thick"/>
        </w:rPr>
        <w:t>take"an</w:t>
      </w:r>
      <w:r>
        <w:rPr>
          <w:spacing w:val="40"/>
          <w:sz w:val="23"/>
          <w:szCs w:val="23"/>
          <w:u w:val="none"/>
        </w:rPr>
        <w:t> </w:t>
      </w:r>
      <w:r>
        <w:rPr>
          <w:sz w:val="23"/>
          <w:szCs w:val="23"/>
          <w:u w:val="none"/>
        </w:rPr>
        <w:t>oath</w:t>
      </w:r>
      <w:r>
        <w:rPr>
          <w:spacing w:val="40"/>
          <w:sz w:val="23"/>
          <w:szCs w:val="23"/>
          <w:u w:val="none"/>
        </w:rPr>
        <w:t> </w:t>
      </w:r>
      <w:r>
        <w:rPr>
          <w:sz w:val="23"/>
          <w:szCs w:val="23"/>
          <w:u w:val="none"/>
        </w:rPr>
        <w:t>and depos� and says </w:t>
      </w:r>
      <w:r>
        <w:rPr>
          <w:w w:val="105"/>
          <w:sz w:val="23"/>
          <w:szCs w:val="23"/>
          <w:u w:val="none"/>
        </w:rPr>
        <w:t>thathey</w:t>
      </w:r>
      <w:r>
        <w:rPr>
          <w:spacing w:val="40"/>
          <w:w w:val="105"/>
          <w:sz w:val="23"/>
          <w:szCs w:val="23"/>
          <w:u w:val="none"/>
        </w:rPr>
        <w:t> </w:t>
      </w:r>
      <w:r>
        <w:rPr>
          <w:sz w:val="23"/>
          <w:szCs w:val="23"/>
          <w:u w:val="none"/>
        </w:rPr>
        <w:t>executed</w:t>
      </w:r>
      <w:r>
        <w:rPr>
          <w:spacing w:val="40"/>
          <w:sz w:val="23"/>
          <w:szCs w:val="23"/>
          <w:u w:val="none"/>
        </w:rPr>
        <w:t> </w:t>
      </w:r>
      <w:r>
        <w:rPr>
          <w:sz w:val="23"/>
          <w:szCs w:val="23"/>
          <w:u w:val="none"/>
        </w:rPr>
        <w:t>the foregoing Amendment</w:t>
      </w:r>
      <w:r>
        <w:rPr>
          <w:spacing w:val="40"/>
          <w:sz w:val="23"/>
          <w:szCs w:val="23"/>
          <w:u w:val="none"/>
        </w:rPr>
        <w:t> </w:t>
      </w:r>
      <w:r>
        <w:rPr>
          <w:sz w:val="23"/>
          <w:szCs w:val="23"/>
          <w:u w:val="none"/>
        </w:rPr>
        <w:t>and acknowledge to and before me that they executed</w:t>
      </w:r>
      <w:r>
        <w:rPr>
          <w:spacing w:val="40"/>
          <w:sz w:val="23"/>
          <w:szCs w:val="23"/>
          <w:u w:val="none"/>
        </w:rPr>
        <w:t> </w:t>
      </w:r>
      <w:r>
        <w:rPr>
          <w:sz w:val="23"/>
          <w:szCs w:val="23"/>
          <w:u w:val="none"/>
        </w:rPr>
        <w:t>said Amendment for the purpose therein expressed.</w:t>
      </w:r>
    </w:p>
    <w:p>
      <w:pPr>
        <w:tabs>
          <w:tab w:pos="7530" w:val="left" w:leader="none"/>
        </w:tabs>
        <w:spacing w:line="456" w:lineRule="exact" w:before="151"/>
        <w:ind w:left="0" w:right="1477" w:firstLine="0"/>
        <w:jc w:val="right"/>
        <w:rPr>
          <w:b/>
          <w:sz w:val="23"/>
        </w:rPr>
      </w:pPr>
      <w:r>
        <w:rPr>
          <w:b/>
          <w:sz w:val="23"/>
        </w:rPr>
        <mc:AlternateContent>
          <mc:Choice Requires="wps">
            <w:drawing>
              <wp:anchor distT="0" distB="0" distL="0" distR="0" allowOverlap="1" layoutInCell="1" locked="0" behindDoc="1" simplePos="0" relativeHeight="487505408">
                <wp:simplePos x="0" y="0"/>
                <wp:positionH relativeFrom="page">
                  <wp:posOffset>3988148</wp:posOffset>
                </wp:positionH>
                <wp:positionV relativeFrom="paragraph">
                  <wp:posOffset>31016</wp:posOffset>
                </wp:positionV>
                <wp:extent cx="195580" cy="170815"/>
                <wp:effectExtent l="0" t="0" r="0" b="0"/>
                <wp:wrapNone/>
                <wp:docPr id="20" name="Textbox 20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0" name="Textbox 20"/>
                      <wps:cNvSpPr txBox="1"/>
                      <wps:spPr>
                        <a:xfrm>
                          <a:off x="0" y="0"/>
                          <a:ext cx="195580" cy="17081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line="268" w:lineRule="exact" w:before="0"/>
                              <w:ind w:left="0" w:right="0" w:firstLine="0"/>
                              <w:jc w:val="left"/>
                              <w:rPr>
                                <w:i/>
                                <w:sz w:val="24"/>
                              </w:rPr>
                            </w:pPr>
                            <w:r>
                              <w:rPr>
                                <w:i/>
                                <w:spacing w:val="-7"/>
                                <w:sz w:val="24"/>
                              </w:rPr>
                              <w:t>i::L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314.027405pt;margin-top:2.442222pt;width:15.4pt;height:13.45pt;mso-position-horizontal-relative:page;mso-position-vertical-relative:paragraph;z-index:-15811072" type="#_x0000_t202" id="docshape10" filled="false" stroked="false">
                <v:textbox inset="0,0,0,0">
                  <w:txbxContent>
                    <w:p>
                      <w:pPr>
                        <w:spacing w:line="268" w:lineRule="exact" w:before="0"/>
                        <w:ind w:left="0" w:right="0" w:firstLine="0"/>
                        <w:jc w:val="left"/>
                        <w:rPr>
                          <w:i/>
                          <w:sz w:val="24"/>
                        </w:rPr>
                      </w:pPr>
                      <w:r>
                        <w:rPr>
                          <w:i/>
                          <w:spacing w:val="-7"/>
                          <w:sz w:val="24"/>
                        </w:rPr>
                        <w:t>i::L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sz w:val="23"/>
        </w:rPr>
        <w:t>Witness</w:t>
      </w:r>
      <w:r>
        <w:rPr>
          <w:spacing w:val="-12"/>
          <w:sz w:val="23"/>
        </w:rPr>
        <w:t> </w:t>
      </w:r>
      <w:r>
        <w:rPr>
          <w:sz w:val="23"/>
        </w:rPr>
        <w:t>my</w:t>
      </w:r>
      <w:r>
        <w:rPr>
          <w:spacing w:val="-16"/>
          <w:sz w:val="23"/>
        </w:rPr>
        <w:t> </w:t>
      </w:r>
      <w:r>
        <w:rPr>
          <w:sz w:val="23"/>
        </w:rPr>
        <w:t>hand</w:t>
      </w:r>
      <w:r>
        <w:rPr>
          <w:spacing w:val="-5"/>
          <w:sz w:val="23"/>
        </w:rPr>
        <w:t> </w:t>
      </w:r>
      <w:r>
        <w:rPr>
          <w:sz w:val="23"/>
        </w:rPr>
        <w:t>and</w:t>
      </w:r>
      <w:r>
        <w:rPr>
          <w:spacing w:val="-2"/>
          <w:sz w:val="23"/>
        </w:rPr>
        <w:t> </w:t>
      </w:r>
      <w:r>
        <w:rPr>
          <w:sz w:val="23"/>
        </w:rPr>
        <w:t>official</w:t>
      </w:r>
      <w:r>
        <w:rPr>
          <w:spacing w:val="3"/>
          <w:sz w:val="23"/>
        </w:rPr>
        <w:t> </w:t>
      </w:r>
      <w:r>
        <w:rPr>
          <w:sz w:val="23"/>
        </w:rPr>
        <w:t>seal</w:t>
      </w:r>
      <w:r>
        <w:rPr>
          <w:spacing w:val="-12"/>
          <w:sz w:val="23"/>
        </w:rPr>
        <w:t> </w:t>
      </w:r>
      <w:r>
        <w:rPr>
          <w:sz w:val="23"/>
        </w:rPr>
        <w:t>this</w:t>
      </w:r>
      <w:r>
        <w:rPr>
          <w:spacing w:val="68"/>
          <w:sz w:val="23"/>
        </w:rPr>
        <w:t> </w:t>
      </w:r>
      <w:r>
        <w:rPr>
          <w:i/>
          <w:sz w:val="32"/>
          <w:u w:val="thick"/>
        </w:rPr>
        <w:t>;£</w:t>
      </w:r>
      <w:r>
        <w:rPr>
          <w:i/>
          <w:spacing w:val="-12"/>
          <w:sz w:val="32"/>
          <w:u w:val="thick"/>
        </w:rPr>
        <w:t> </w:t>
      </w:r>
      <w:r>
        <w:rPr>
          <w:i/>
          <w:spacing w:val="34"/>
          <w:sz w:val="32"/>
          <w:u w:val="none"/>
        </w:rPr>
        <w:t> </w:t>
      </w:r>
      <w:r>
        <w:rPr>
          <w:sz w:val="23"/>
          <w:u w:val="none"/>
        </w:rPr>
        <w:t>day</w:t>
      </w:r>
      <w:r>
        <w:rPr>
          <w:spacing w:val="-21"/>
          <w:sz w:val="23"/>
          <w:u w:val="none"/>
        </w:rPr>
        <w:t> </w:t>
      </w:r>
      <w:r>
        <w:rPr>
          <w:sz w:val="23"/>
          <w:u w:val="none"/>
        </w:rPr>
        <w:t>.of</w:t>
      </w:r>
      <w:r>
        <w:rPr>
          <w:spacing w:val="-16"/>
          <w:sz w:val="23"/>
          <w:u w:val="none"/>
        </w:rPr>
        <w:t> </w:t>
      </w:r>
      <w:r>
        <w:rPr>
          <w:sz w:val="42"/>
          <w:u w:val="thick"/>
        </w:rPr>
        <w:t>'zJ-£</w:t>
      </w:r>
      <w:r>
        <w:rPr>
          <w:spacing w:val="-29"/>
          <w:sz w:val="42"/>
          <w:u w:val="none"/>
        </w:rPr>
        <w:t> </w:t>
      </w:r>
      <w:r>
        <w:rPr>
          <w:sz w:val="42"/>
          <w:u w:val="none"/>
        </w:rPr>
        <w:t>,</w:t>
      </w:r>
      <w:r>
        <w:rPr>
          <w:spacing w:val="-48"/>
          <w:sz w:val="42"/>
          <w:u w:val="none"/>
        </w:rPr>
        <w:t> </w:t>
      </w:r>
      <w:r>
        <w:rPr>
          <w:b/>
          <w:spacing w:val="-5"/>
          <w:sz w:val="23"/>
          <w:u w:val="thick"/>
        </w:rPr>
        <w:t>20z</w:t>
      </w:r>
      <w:r>
        <w:rPr>
          <w:b/>
          <w:sz w:val="23"/>
          <w:u w:val="thick"/>
        </w:rPr>
        <w:tab/>
      </w:r>
    </w:p>
    <w:p>
      <w:pPr>
        <w:tabs>
          <w:tab w:pos="2726" w:val="left" w:leader="none"/>
          <w:tab w:pos="3241" w:val="left" w:leader="none"/>
        </w:tabs>
        <w:spacing w:line="502" w:lineRule="exact" w:before="0"/>
        <w:ind w:left="0" w:right="1483" w:firstLine="0"/>
        <w:jc w:val="right"/>
        <w:rPr>
          <w:sz w:val="46"/>
          <w:szCs w:val="46"/>
        </w:rPr>
      </w:pPr>
      <w:r>
        <w:rPr>
          <w:sz w:val="46"/>
          <w:szCs w:val="46"/>
        </w:rPr>
        <mc:AlternateContent>
          <mc:Choice Requires="wps">
            <w:drawing>
              <wp:anchor distT="0" distB="0" distL="0" distR="0" allowOverlap="1" layoutInCell="1" locked="0" behindDoc="1" simplePos="0" relativeHeight="487504384">
                <wp:simplePos x="0" y="0"/>
                <wp:positionH relativeFrom="page">
                  <wp:posOffset>5537875</wp:posOffset>
                </wp:positionH>
                <wp:positionV relativeFrom="paragraph">
                  <wp:posOffset>256838</wp:posOffset>
                </wp:positionV>
                <wp:extent cx="21590" cy="1270"/>
                <wp:effectExtent l="0" t="0" r="0" b="0"/>
                <wp:wrapNone/>
                <wp:docPr id="21" name="Graphic 21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1" name="Graphic 21"/>
                      <wps:cNvSpPr/>
                      <wps:spPr>
                        <a:xfrm>
                          <a:off x="0" y="0"/>
                          <a:ext cx="2159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1590" h="0">
                              <a:moveTo>
                                <a:pt x="0" y="0"/>
                              </a:moveTo>
                              <a:lnTo>
                                <a:pt x="21369" y="0"/>
                              </a:lnTo>
                            </a:path>
                          </a:pathLst>
                        </a:custGeom>
                        <a:ln w="1271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-15812096" from="436.053223pt,20.223495pt" to="437.735855pt,20.223495pt" stroked="true" strokeweight="1.001212pt" strokecolor="#000000">
                <v:stroke dashstyle="solid"/>
                <w10:wrap type="none"/>
              </v:line>
            </w:pict>
          </mc:Fallback>
        </mc:AlternateContent>
      </w:r>
      <w:r>
        <w:rPr>
          <w:i/>
          <w:iCs/>
          <w:sz w:val="46"/>
          <w:szCs w:val="46"/>
          <w:u w:val="thick"/>
        </w:rPr>
        <w:t>d��;_&gt;-a</w:t>
      </w:r>
      <w:r>
        <w:rPr>
          <w:i/>
          <w:iCs/>
          <w:spacing w:val="36"/>
          <w:w w:val="150"/>
          <w:sz w:val="46"/>
          <w:szCs w:val="46"/>
          <w:u w:val="thick"/>
        </w:rPr>
        <w:t> </w:t>
      </w:r>
      <w:r>
        <w:rPr>
          <w:spacing w:val="-12"/>
          <w:w w:val="80"/>
          <w:sz w:val="46"/>
          <w:szCs w:val="46"/>
          <w:u w:val="none"/>
        </w:rPr>
        <w:t>.</w:t>
      </w:r>
      <w:r>
        <w:rPr>
          <w:sz w:val="46"/>
          <w:szCs w:val="46"/>
          <w:u w:val="none"/>
        </w:rPr>
        <w:tab/>
      </w:r>
      <w:r>
        <w:rPr>
          <w:spacing w:val="-10"/>
          <w:sz w:val="46"/>
          <w:szCs w:val="46"/>
          <w:u w:val="none"/>
        </w:rPr>
        <w:t>,</w:t>
      </w:r>
      <w:r>
        <w:rPr>
          <w:sz w:val="46"/>
          <w:szCs w:val="46"/>
          <w:u w:val="none"/>
        </w:rPr>
        <w:tab/>
      </w:r>
      <w:r>
        <w:rPr>
          <w:spacing w:val="-10"/>
          <w:w w:val="80"/>
          <w:sz w:val="46"/>
          <w:szCs w:val="46"/>
          <w:u w:val="none"/>
        </w:rPr>
        <w:t>.</w:t>
      </w:r>
    </w:p>
    <w:p>
      <w:pPr>
        <w:pStyle w:val="BodyText"/>
        <w:tabs>
          <w:tab w:pos="8407" w:val="left" w:leader="none"/>
        </w:tabs>
        <w:spacing w:before="18"/>
        <w:ind w:left="5672"/>
      </w:pPr>
      <w:r>
        <w:rPr/>
        <w:t>'Notary</w:t>
      </w:r>
      <w:r>
        <w:rPr>
          <w:spacing w:val="3"/>
        </w:rPr>
        <w:t> </w:t>
      </w:r>
      <w:r>
        <w:rPr>
          <w:spacing w:val="-2"/>
        </w:rPr>
        <w:t>Public</w:t>
      </w:r>
      <w:r>
        <w:rPr/>
        <w:tab/>
      </w:r>
      <w:r>
        <w:rPr>
          <w:spacing w:val="-10"/>
        </w:rPr>
        <w:t>"</w:t>
      </w:r>
    </w:p>
    <w:p>
      <w:pPr>
        <w:tabs>
          <w:tab w:pos="4053" w:val="left" w:leader="none"/>
          <w:tab w:pos="6820" w:val="left" w:leader="none"/>
          <w:tab w:pos="7772" w:val="left" w:leader="none"/>
          <w:tab w:pos="8643" w:val="left" w:leader="none"/>
        </w:tabs>
        <w:spacing w:line="239" w:lineRule="exact" w:before="29"/>
        <w:ind w:left="704" w:right="0" w:firstLine="0"/>
        <w:jc w:val="left"/>
        <w:rPr>
          <w:sz w:val="18"/>
          <w:szCs w:val="18"/>
        </w:rPr>
      </w:pPr>
      <w:r>
        <w:rPr>
          <w:sz w:val="23"/>
          <w:szCs w:val="23"/>
        </w:rPr>
        <w:t>My</w:t>
      </w:r>
      <w:r>
        <w:rPr>
          <w:spacing w:val="25"/>
          <w:sz w:val="23"/>
          <w:szCs w:val="23"/>
        </w:rPr>
        <w:t> </w:t>
      </w:r>
      <w:r>
        <w:rPr>
          <w:sz w:val="23"/>
          <w:szCs w:val="23"/>
        </w:rPr>
        <w:t>commission</w:t>
      </w:r>
      <w:r>
        <w:rPr>
          <w:spacing w:val="39"/>
          <w:sz w:val="23"/>
          <w:szCs w:val="23"/>
        </w:rPr>
        <w:t> </w:t>
      </w:r>
      <w:r>
        <w:rPr>
          <w:spacing w:val="-2"/>
          <w:w w:val="95"/>
          <w:sz w:val="23"/>
          <w:szCs w:val="23"/>
        </w:rPr>
        <w:t>e:�q:1}'/{�;.</w:t>
      </w:r>
      <w:r>
        <w:rPr>
          <w:sz w:val="23"/>
          <w:szCs w:val="23"/>
        </w:rPr>
        <w:tab/>
      </w:r>
      <w:r>
        <w:rPr>
          <w:w w:val="80"/>
          <w:sz w:val="18"/>
          <w:szCs w:val="18"/>
        </w:rPr>
        <w:t>Elaine</w:t>
      </w:r>
      <w:r>
        <w:rPr>
          <w:spacing w:val="-8"/>
          <w:sz w:val="18"/>
          <w:szCs w:val="18"/>
        </w:rPr>
        <w:t> </w:t>
      </w:r>
      <w:r>
        <w:rPr>
          <w:w w:val="80"/>
          <w:sz w:val="18"/>
          <w:szCs w:val="18"/>
        </w:rPr>
        <w:t>A</w:t>
      </w:r>
      <w:r>
        <w:rPr>
          <w:spacing w:val="-8"/>
          <w:sz w:val="18"/>
          <w:szCs w:val="18"/>
        </w:rPr>
        <w:t> </w:t>
      </w:r>
      <w:r>
        <w:rPr>
          <w:spacing w:val="-4"/>
          <w:w w:val="80"/>
          <w:sz w:val="18"/>
          <w:szCs w:val="18"/>
        </w:rPr>
        <w:t>King</w:t>
      </w:r>
      <w:r>
        <w:rPr>
          <w:sz w:val="18"/>
          <w:szCs w:val="18"/>
        </w:rPr>
        <w:tab/>
      </w:r>
      <w:r>
        <w:rPr>
          <w:spacing w:val="-10"/>
          <w:sz w:val="18"/>
          <w:szCs w:val="18"/>
        </w:rPr>
        <w:t>.</w:t>
      </w:r>
      <w:r>
        <w:rPr>
          <w:sz w:val="18"/>
          <w:szCs w:val="18"/>
        </w:rPr>
        <w:tab/>
        <w:t>.</w:t>
      </w:r>
      <w:r>
        <w:rPr>
          <w:spacing w:val="23"/>
          <w:sz w:val="18"/>
          <w:szCs w:val="18"/>
        </w:rPr>
        <w:t> </w:t>
      </w:r>
      <w:r>
        <w:rPr>
          <w:sz w:val="18"/>
          <w:szCs w:val="18"/>
        </w:rPr>
        <w:t>,</w:t>
      </w:r>
      <w:r>
        <w:rPr>
          <w:spacing w:val="30"/>
          <w:sz w:val="18"/>
          <w:szCs w:val="18"/>
        </w:rPr>
        <w:t>  </w:t>
      </w:r>
      <w:r>
        <w:rPr>
          <w:spacing w:val="-10"/>
          <w:sz w:val="18"/>
          <w:szCs w:val="18"/>
        </w:rPr>
        <w:t>/</w:t>
      </w:r>
      <w:r>
        <w:rPr>
          <w:sz w:val="18"/>
          <w:szCs w:val="18"/>
        </w:rPr>
        <w:tab/>
      </w:r>
      <w:r>
        <w:rPr>
          <w:spacing w:val="-10"/>
          <w:sz w:val="18"/>
          <w:szCs w:val="18"/>
        </w:rPr>
        <w:t>,</w:t>
      </w:r>
    </w:p>
    <w:p>
      <w:pPr>
        <w:tabs>
          <w:tab w:pos="4193" w:val="left" w:leader="none"/>
          <w:tab w:pos="4667" w:val="left" w:leader="none"/>
          <w:tab w:pos="5436" w:val="left" w:leader="none"/>
          <w:tab w:pos="6013" w:val="left" w:leader="none"/>
          <w:tab w:pos="6344" w:val="left" w:leader="none"/>
        </w:tabs>
        <w:spacing w:line="229" w:lineRule="exact" w:before="0"/>
        <w:ind w:left="578" w:right="0" w:firstLine="0"/>
        <w:jc w:val="center"/>
        <w:rPr>
          <w:i/>
          <w:iCs/>
          <w:sz w:val="17"/>
          <w:szCs w:val="17"/>
        </w:rPr>
      </w:pPr>
      <w:r>
        <w:rPr>
          <w:i/>
          <w:iCs/>
          <w:spacing w:val="-2"/>
          <w:w w:val="110"/>
          <w:sz w:val="17"/>
          <w:szCs w:val="17"/>
        </w:rPr>
        <w:t>f{�\;�</w:t>
      </w:r>
      <w:r>
        <w:rPr>
          <w:i/>
          <w:iCs/>
          <w:spacing w:val="-32"/>
          <w:w w:val="110"/>
          <w:sz w:val="17"/>
          <w:szCs w:val="17"/>
        </w:rPr>
        <w:t> </w:t>
      </w:r>
      <w:r>
        <w:rPr>
          <w:spacing w:val="-2"/>
          <w:w w:val="80"/>
          <w:sz w:val="17"/>
          <w:szCs w:val="17"/>
        </w:rPr>
        <w:t>MY</w:t>
      </w:r>
      <w:r>
        <w:rPr>
          <w:spacing w:val="-16"/>
          <w:w w:val="80"/>
          <w:sz w:val="17"/>
          <w:szCs w:val="17"/>
        </w:rPr>
        <w:t> </w:t>
      </w:r>
      <w:r>
        <w:rPr>
          <w:spacing w:val="-2"/>
          <w:w w:val="80"/>
          <w:sz w:val="17"/>
          <w:szCs w:val="17"/>
        </w:rPr>
        <w:t>COMMISSION#</w:t>
      </w:r>
      <w:r>
        <w:rPr>
          <w:spacing w:val="51"/>
          <w:sz w:val="17"/>
          <w:szCs w:val="17"/>
        </w:rPr>
        <w:t> </w:t>
      </w:r>
      <w:r>
        <w:rPr>
          <w:spacing w:val="-2"/>
          <w:w w:val="80"/>
          <w:sz w:val="17"/>
          <w:szCs w:val="17"/>
        </w:rPr>
        <w:t>DD264455</w:t>
      </w:r>
      <w:r>
        <w:rPr>
          <w:spacing w:val="40"/>
          <w:sz w:val="17"/>
          <w:szCs w:val="17"/>
        </w:rPr>
        <w:t> </w:t>
      </w:r>
      <w:r>
        <w:rPr>
          <w:spacing w:val="-2"/>
          <w:w w:val="80"/>
          <w:sz w:val="17"/>
          <w:szCs w:val="17"/>
        </w:rPr>
        <w:t>EXPIRES</w:t>
      </w:r>
      <w:r>
        <w:rPr>
          <w:spacing w:val="61"/>
          <w:w w:val="150"/>
          <w:sz w:val="17"/>
          <w:szCs w:val="17"/>
        </w:rPr>
        <w:t> </w:t>
      </w:r>
      <w:r>
        <w:rPr>
          <w:i/>
          <w:iCs/>
          <w:spacing w:val="-5"/>
          <w:w w:val="80"/>
          <w:sz w:val="17"/>
          <w:szCs w:val="17"/>
          <w:u w:val="thick"/>
        </w:rPr>
        <w:t>EL</w:t>
      </w:r>
      <w:r>
        <w:rPr>
          <w:i/>
          <w:iCs/>
          <w:sz w:val="17"/>
          <w:szCs w:val="17"/>
          <w:u w:val="thick"/>
        </w:rPr>
        <w:tab/>
      </w:r>
      <w:r>
        <w:rPr>
          <w:i/>
          <w:iCs/>
          <w:spacing w:val="40"/>
          <w:sz w:val="17"/>
          <w:szCs w:val="17"/>
          <w:u w:val="none"/>
        </w:rPr>
        <w:t> </w:t>
      </w:r>
      <w:r>
        <w:rPr>
          <w:rFonts w:ascii="Times New Roman" w:hAnsi="Times New Roman" w:cs="Times New Roman" w:eastAsia="Times New Roman"/>
          <w:i/>
          <w:iCs/>
          <w:w w:val="80"/>
          <w:sz w:val="25"/>
          <w:szCs w:val="25"/>
          <w:u w:val="none"/>
        </w:rPr>
        <w:t>A/</w:t>
      </w:r>
      <w:r>
        <w:rPr>
          <w:rFonts w:ascii="Times New Roman" w:hAnsi="Times New Roman" w:cs="Times New Roman" w:eastAsia="Times New Roman"/>
          <w:i/>
          <w:iCs/>
          <w:sz w:val="25"/>
          <w:szCs w:val="25"/>
          <w:u w:val="none"/>
        </w:rPr>
        <w:tab/>
      </w:r>
      <w:r>
        <w:rPr>
          <w:i/>
          <w:iCs/>
          <w:spacing w:val="-5"/>
          <w:w w:val="80"/>
          <w:sz w:val="17"/>
          <w:szCs w:val="17"/>
          <w:u w:val="none"/>
        </w:rPr>
        <w:t>;JG</w:t>
      </w:r>
      <w:r>
        <w:rPr>
          <w:i/>
          <w:iCs/>
          <w:sz w:val="17"/>
          <w:szCs w:val="17"/>
          <w:u w:val="none"/>
        </w:rPr>
        <w:tab/>
      </w:r>
      <w:r>
        <w:rPr>
          <w:i/>
          <w:iCs/>
          <w:spacing w:val="-5"/>
          <w:w w:val="80"/>
          <w:sz w:val="23"/>
          <w:szCs w:val="23"/>
          <w:u w:val="none"/>
        </w:rPr>
        <w:t>A.</w:t>
      </w:r>
      <w:r>
        <w:rPr>
          <w:i/>
          <w:iCs/>
          <w:sz w:val="23"/>
          <w:szCs w:val="23"/>
          <w:u w:val="none"/>
        </w:rPr>
        <w:tab/>
      </w:r>
      <w:r>
        <w:rPr>
          <w:spacing w:val="-7"/>
          <w:w w:val="80"/>
          <w:sz w:val="23"/>
          <w:szCs w:val="23"/>
          <w:u w:val="none"/>
        </w:rPr>
        <w:t>/(</w:t>
      </w:r>
      <w:r>
        <w:rPr>
          <w:sz w:val="23"/>
          <w:szCs w:val="23"/>
          <w:u w:val="none"/>
        </w:rPr>
        <w:tab/>
      </w:r>
      <w:r>
        <w:rPr>
          <w:i/>
          <w:iCs/>
          <w:spacing w:val="-5"/>
          <w:w w:val="80"/>
          <w:sz w:val="17"/>
          <w:szCs w:val="17"/>
          <w:u w:val="none"/>
        </w:rPr>
        <w:t>/Nb</w:t>
      </w:r>
    </w:p>
    <w:p>
      <w:pPr>
        <w:tabs>
          <w:tab w:pos="3895" w:val="left" w:leader="none"/>
          <w:tab w:pos="8132" w:val="left" w:leader="none"/>
        </w:tabs>
        <w:spacing w:line="126" w:lineRule="exact" w:before="0"/>
        <w:ind w:left="2570" w:right="0" w:firstLine="0"/>
        <w:jc w:val="left"/>
        <w:rPr>
          <w:sz w:val="18"/>
          <w:szCs w:val="18"/>
        </w:rPr>
      </w:pPr>
      <w:r>
        <w:rPr>
          <w:rFonts w:ascii="Microsoft Sans Serif" w:hAnsi="Microsoft Sans Serif" w:cs="Microsoft Sans Serif" w:eastAsia="Microsoft Sans Serif"/>
          <w:spacing w:val="-2"/>
          <w:w w:val="90"/>
          <w:sz w:val="19"/>
          <w:szCs w:val="19"/>
        </w:rPr>
        <w:t>·.,..;:�io,;</w:t>
      </w:r>
      <w:r>
        <w:rPr>
          <w:rFonts w:ascii="Microsoft Sans Serif" w:hAnsi="Microsoft Sans Serif" w:cs="Microsoft Sans Serif" w:eastAsia="Microsoft Sans Serif"/>
          <w:sz w:val="19"/>
          <w:szCs w:val="19"/>
        </w:rPr>
        <w:tab/>
      </w:r>
      <w:r>
        <w:rPr>
          <w:w w:val="75"/>
          <w:sz w:val="18"/>
          <w:szCs w:val="18"/>
        </w:rPr>
        <w:t>December</w:t>
      </w:r>
      <w:r>
        <w:rPr>
          <w:spacing w:val="2"/>
          <w:sz w:val="18"/>
          <w:szCs w:val="18"/>
        </w:rPr>
        <w:t> </w:t>
      </w:r>
      <w:r>
        <w:rPr>
          <w:w w:val="75"/>
          <w:sz w:val="18"/>
          <w:szCs w:val="18"/>
        </w:rPr>
        <w:t>1,</w:t>
      </w:r>
      <w:r>
        <w:rPr>
          <w:spacing w:val="4"/>
          <w:sz w:val="18"/>
          <w:szCs w:val="18"/>
        </w:rPr>
        <w:t> </w:t>
      </w:r>
      <w:r>
        <w:rPr>
          <w:spacing w:val="-4"/>
          <w:w w:val="75"/>
          <w:sz w:val="18"/>
          <w:szCs w:val="18"/>
        </w:rPr>
        <w:t>2007</w:t>
      </w:r>
      <w:r>
        <w:rPr>
          <w:sz w:val="18"/>
          <w:szCs w:val="18"/>
        </w:rPr>
        <w:tab/>
      </w:r>
      <w:r>
        <w:rPr>
          <w:spacing w:val="-10"/>
          <w:w w:val="85"/>
          <w:sz w:val="18"/>
          <w:szCs w:val="18"/>
        </w:rPr>
        <w:t>.</w:t>
      </w:r>
    </w:p>
    <w:p>
      <w:pPr>
        <w:tabs>
          <w:tab w:pos="3539" w:val="left" w:leader="none"/>
          <w:tab w:pos="5713" w:val="left" w:leader="none"/>
        </w:tabs>
        <w:spacing w:line="209" w:lineRule="exact" w:before="0"/>
        <w:ind w:left="2628" w:right="0" w:firstLine="0"/>
        <w:jc w:val="left"/>
        <w:rPr>
          <w:sz w:val="23"/>
          <w:szCs w:val="23"/>
        </w:rPr>
      </w:pPr>
      <w:r>
        <w:rPr>
          <w:w w:val="45"/>
          <w:sz w:val="20"/>
          <w:szCs w:val="20"/>
        </w:rPr>
        <w:t>,,,r,,}'f.,f:.�'--</w:t>
      </w:r>
      <w:r>
        <w:rPr>
          <w:spacing w:val="-10"/>
          <w:w w:val="45"/>
          <w:sz w:val="20"/>
          <w:szCs w:val="20"/>
        </w:rPr>
        <w:t>-</w:t>
      </w:r>
      <w:r>
        <w:rPr>
          <w:sz w:val="20"/>
          <w:szCs w:val="20"/>
        </w:rPr>
        <w:tab/>
      </w:r>
      <w:r>
        <w:rPr>
          <w:spacing w:val="-2"/>
          <w:w w:val="90"/>
          <w:sz w:val="13"/>
          <w:szCs w:val="13"/>
        </w:rPr>
        <w:t>soNoeo1HRuTRonAJN1NsuRANc�1NC</w:t>
      </w:r>
      <w:r>
        <w:rPr>
          <w:sz w:val="13"/>
          <w:szCs w:val="13"/>
        </w:rPr>
        <w:tab/>
      </w:r>
      <w:r>
        <w:rPr>
          <w:w w:val="90"/>
          <w:sz w:val="23"/>
          <w:szCs w:val="23"/>
        </w:rPr>
        <w:t>Notary</w:t>
      </w:r>
      <w:r>
        <w:rPr>
          <w:spacing w:val="60"/>
          <w:w w:val="150"/>
          <w:sz w:val="23"/>
          <w:szCs w:val="23"/>
        </w:rPr>
        <w:t> </w:t>
      </w:r>
      <w:r>
        <w:rPr>
          <w:w w:val="90"/>
          <w:sz w:val="23"/>
          <w:szCs w:val="23"/>
        </w:rPr>
        <w:t>Name</w:t>
      </w:r>
      <w:r>
        <w:rPr>
          <w:spacing w:val="67"/>
          <w:sz w:val="23"/>
          <w:szCs w:val="23"/>
        </w:rPr>
        <w:t> </w:t>
      </w:r>
      <w:r>
        <w:rPr>
          <w:spacing w:val="-2"/>
          <w:w w:val="90"/>
          <w:sz w:val="23"/>
          <w:szCs w:val="23"/>
        </w:rPr>
        <w:t>Typed/Printed</w:t>
      </w:r>
    </w:p>
    <w:p>
      <w:pPr>
        <w:pStyle w:val="BodyText"/>
        <w:spacing w:before="138"/>
        <w:rPr>
          <w:sz w:val="13"/>
        </w:rPr>
      </w:pPr>
    </w:p>
    <w:p>
      <w:pPr>
        <w:pStyle w:val="BodyText"/>
        <w:spacing w:line="252" w:lineRule="auto" w:before="1"/>
        <w:ind w:left="698" w:right="315" w:firstLine="8"/>
      </w:pPr>
      <w:r>
        <w:rPr/>
        <w:t>(CODING: Words in underscored</w:t>
      </w:r>
      <w:r>
        <w:rPr>
          <w:spacing w:val="40"/>
        </w:rPr>
        <w:t> </w:t>
      </w:r>
      <w:r>
        <w:rPr/>
        <w:t>type indicate changes from original Declaration</w:t>
      </w:r>
      <w:r>
        <w:rPr>
          <w:spacing w:val="40"/>
        </w:rPr>
        <w:t> </w:t>
      </w:r>
      <w:r>
        <w:rPr/>
        <w:t>of Condominium</w:t>
      </w:r>
      <w:r>
        <w:rPr>
          <w:spacing w:val="40"/>
        </w:rPr>
        <w:t> </w:t>
      </w:r>
      <w:r>
        <w:rPr/>
        <w:t>and</w:t>
      </w:r>
      <w:r>
        <w:rPr>
          <w:spacing w:val="38"/>
        </w:rPr>
        <w:t> </w:t>
      </w:r>
      <w:r>
        <w:rPr/>
        <w:t>By-Laws</w:t>
      </w:r>
      <w:r>
        <w:rPr>
          <w:spacing w:val="40"/>
        </w:rPr>
        <w:t> </w:t>
      </w:r>
      <w:r>
        <w:rPr/>
        <w:t>and</w:t>
      </w:r>
      <w:r>
        <w:rPr>
          <w:spacing w:val="38"/>
        </w:rPr>
        <w:t> </w:t>
      </w:r>
      <w:r>
        <w:rPr/>
        <w:t>deletions</w:t>
      </w:r>
      <w:r>
        <w:rPr>
          <w:spacing w:val="40"/>
        </w:rPr>
        <w:t> </w:t>
      </w:r>
      <w:r>
        <w:rPr/>
        <w:t>from the</w:t>
      </w:r>
      <w:r>
        <w:rPr>
          <w:spacing w:val="40"/>
        </w:rPr>
        <w:t> </w:t>
      </w:r>
      <w:r>
        <w:rPr/>
        <w:t>original</w:t>
      </w:r>
      <w:r>
        <w:rPr>
          <w:spacing w:val="40"/>
        </w:rPr>
        <w:t> </w:t>
      </w:r>
      <w:r>
        <w:rPr/>
        <w:t>Declaration</w:t>
      </w:r>
      <w:r>
        <w:rPr>
          <w:spacing w:val="40"/>
        </w:rPr>
        <w:t> </w:t>
      </w:r>
      <w:r>
        <w:rPr/>
        <w:t>of</w:t>
      </w:r>
      <w:r>
        <w:rPr>
          <w:spacing w:val="30"/>
        </w:rPr>
        <w:t> </w:t>
      </w:r>
      <w:r>
        <w:rPr/>
        <w:t>Condominium and By-Laws</w:t>
      </w:r>
      <w:r>
        <w:rPr>
          <w:spacing w:val="35"/>
        </w:rPr>
        <w:t> </w:t>
      </w:r>
      <w:r>
        <w:rPr/>
        <w:t>are shown by strike</w:t>
      </w:r>
      <w:r>
        <w:rPr>
          <w:spacing w:val="29"/>
        </w:rPr>
        <w:t> </w:t>
      </w:r>
      <w:r>
        <w:rPr/>
        <w:t>outs.</w:t>
      </w:r>
      <w:r>
        <w:rPr>
          <w:spacing w:val="80"/>
        </w:rPr>
        <w:t> </w:t>
      </w:r>
      <w:r>
        <w:rPr/>
        <w:t>Unless</w:t>
      </w:r>
      <w:r>
        <w:rPr>
          <w:spacing w:val="26"/>
        </w:rPr>
        <w:t> </w:t>
      </w:r>
      <w:r>
        <w:rPr/>
        <w:t>otherwise provided</w:t>
      </w:r>
      <w:r>
        <w:rPr>
          <w:spacing w:val="29"/>
        </w:rPr>
        <w:t> </w:t>
      </w:r>
      <w:r>
        <w:rPr/>
        <w:t>herein,</w:t>
      </w:r>
      <w:r>
        <w:rPr>
          <w:spacing w:val="28"/>
        </w:rPr>
        <w:t> </w:t>
      </w:r>
      <w:r>
        <w:rPr/>
        <w:t>all provisions</w:t>
      </w:r>
      <w:r>
        <w:rPr>
          <w:spacing w:val="40"/>
        </w:rPr>
        <w:t> </w:t>
      </w:r>
      <w:r>
        <w:rPr/>
        <w:t>of the</w:t>
      </w:r>
      <w:r>
        <w:rPr>
          <w:spacing w:val="35"/>
        </w:rPr>
        <w:t> </w:t>
      </w:r>
      <w:r>
        <w:rPr/>
        <w:t>Declaration</w:t>
      </w:r>
      <w:r>
        <w:rPr>
          <w:spacing w:val="40"/>
        </w:rPr>
        <w:t> </w:t>
      </w:r>
      <w:r>
        <w:rPr/>
        <w:t>of</w:t>
      </w:r>
      <w:r>
        <w:rPr>
          <w:spacing w:val="26"/>
        </w:rPr>
        <w:t> </w:t>
      </w:r>
      <w:r>
        <w:rPr/>
        <w:t>Condominium</w:t>
      </w:r>
      <w:r>
        <w:rPr>
          <w:spacing w:val="40"/>
        </w:rPr>
        <w:t> </w:t>
      </w:r>
      <w:r>
        <w:rPr/>
        <w:t>and</w:t>
      </w:r>
      <w:r>
        <w:rPr>
          <w:spacing w:val="40"/>
        </w:rPr>
        <w:t> </w:t>
      </w:r>
      <w:r>
        <w:rPr/>
        <w:t>By-Laws</w:t>
      </w:r>
      <w:r>
        <w:rPr>
          <w:spacing w:val="40"/>
        </w:rPr>
        <w:t> </w:t>
      </w:r>
      <w:r>
        <w:rPr/>
        <w:t>are</w:t>
      </w:r>
      <w:r>
        <w:rPr>
          <w:spacing w:val="26"/>
        </w:rPr>
        <w:t> </w:t>
      </w:r>
      <w:r>
        <w:rPr/>
        <w:t>not</w:t>
      </w:r>
      <w:r>
        <w:rPr>
          <w:spacing w:val="31"/>
        </w:rPr>
        <w:t> </w:t>
      </w:r>
      <w:r>
        <w:rPr/>
        <w:t>affected</w:t>
      </w:r>
      <w:r>
        <w:rPr>
          <w:spacing w:val="36"/>
        </w:rPr>
        <w:t> </w:t>
      </w:r>
      <w:r>
        <w:rPr/>
        <w:t>by</w:t>
      </w:r>
      <w:r>
        <w:rPr>
          <w:spacing w:val="30"/>
        </w:rPr>
        <w:t> </w:t>
      </w:r>
      <w:r>
        <w:rPr/>
        <w:t>this</w:t>
      </w:r>
      <w:r>
        <w:rPr>
          <w:spacing w:val="35"/>
        </w:rPr>
        <w:t> </w:t>
      </w:r>
      <w:r>
        <w:rPr/>
        <w:t>Amendment</w:t>
      </w:r>
      <w:r>
        <w:rPr>
          <w:spacing w:val="40"/>
        </w:rPr>
        <w:t> </w:t>
      </w:r>
      <w:r>
        <w:rPr/>
        <w:t>and shall remain the same.)</w:t>
      </w:r>
    </w:p>
    <w:p>
      <w:pPr>
        <w:pStyle w:val="BodyText"/>
        <w:spacing w:before="24"/>
      </w:pPr>
    </w:p>
    <w:p>
      <w:pPr>
        <w:spacing w:line="249" w:lineRule="exact" w:before="0"/>
        <w:ind w:left="563" w:right="0" w:firstLine="0"/>
        <w:jc w:val="center"/>
        <w:rPr>
          <w:sz w:val="23"/>
        </w:rPr>
      </w:pPr>
      <w:r>
        <w:rPr>
          <w:spacing w:val="-5"/>
          <w:w w:val="95"/>
          <w:sz w:val="23"/>
        </w:rPr>
        <w:t>,,</w:t>
      </w:r>
    </w:p>
    <w:p>
      <w:pPr>
        <w:spacing w:line="134" w:lineRule="exact" w:before="0"/>
        <w:ind w:left="546" w:right="0" w:firstLine="0"/>
        <w:jc w:val="center"/>
        <w:rPr>
          <w:sz w:val="13"/>
        </w:rPr>
      </w:pPr>
      <w:r>
        <w:rPr>
          <w:spacing w:val="-5"/>
          <w:w w:val="95"/>
          <w:sz w:val="13"/>
        </w:rPr>
        <w:t>.J</w:t>
      </w:r>
    </w:p>
    <w:sectPr>
      <w:type w:val="continuous"/>
      <w:pgSz w:w="12240" w:h="15840"/>
      <w:pgMar w:header="0" w:footer="0" w:top="20" w:bottom="1940" w:left="360" w:right="144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Arial">
    <w:altName w:val="Arial"/>
    <w:charset w:val="0"/>
    <w:family w:val="swiss"/>
    <w:pitch w:val="variable"/>
  </w:font>
  <w:font w:name="Microsoft Sans Serif">
    <w:altName w:val="Microsoft Sans Serif"/>
    <w:charset w:val="0"/>
    <w:family w:val="swiss"/>
    <w:pitch w:val="variable"/>
  </w:font>
</w:fonts>
</file>

<file path=word/footer1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sz w:val="20"/>
      </w:rPr>
    </w:pP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7497216">
              <wp:simplePos x="0" y="0"/>
              <wp:positionH relativeFrom="page">
                <wp:posOffset>3723614</wp:posOffset>
              </wp:positionH>
              <wp:positionV relativeFrom="page">
                <wp:posOffset>8776151</wp:posOffset>
              </wp:positionV>
              <wp:extent cx="172085" cy="215265"/>
              <wp:effectExtent l="0" t="0" r="0" b="0"/>
              <wp:wrapNone/>
              <wp:docPr id="1" name="Textbox 1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1" name="Textbox 1"/>
                    <wps:cNvSpPr txBox="1"/>
                    <wps:spPr>
                      <a:xfrm>
                        <a:off x="0" y="0"/>
                        <a:ext cx="172085" cy="21526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pStyle w:val="BodyText"/>
                            <w:spacing w:before="54"/>
                            <w:ind w:left="129"/>
                          </w:pPr>
                          <w:r>
                            <w:rPr>
                              <w:spacing w:val="-10"/>
                            </w:rPr>
                            <w:fldChar w:fldCharType="begin"/>
                          </w:r>
                          <w:r>
                            <w:rPr>
                              <w:spacing w:val="-10"/>
                            </w:rPr>
                            <w:instrText> PAGE </w:instrText>
                          </w:r>
                          <w:r>
                            <w:rPr>
                              <w:spacing w:val="-10"/>
                            </w:rPr>
                            <w:fldChar w:fldCharType="separate"/>
                          </w:r>
                          <w:r>
                            <w:rPr>
                              <w:spacing w:val="-10"/>
                            </w:rPr>
                            <w:t>2</w:t>
                          </w:r>
                          <w:r>
                            <w:rPr>
                              <w:spacing w:val="-10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o:spt="202" coordsize="21600,21600" path="m,l,21600r21600,l21600,xe">
              <v:stroke joinstyle="miter"/>
              <v:path gradientshapeok="t" o:connecttype="rect"/>
            </v:shapetype>
            <v:shape style="position:absolute;margin-left:293.197998pt;margin-top:691.035522pt;width:13.55pt;height:16.95pt;mso-position-horizontal-relative:page;mso-position-vertical-relative:page;z-index:-15819264" type="#_x0000_t202" id="docshape1" filled="false" stroked="false">
              <v:textbox inset="0,0,0,0">
                <w:txbxContent>
                  <w:p>
                    <w:pPr>
                      <w:pStyle w:val="BodyText"/>
                      <w:spacing w:before="54"/>
                      <w:ind w:left="129"/>
                    </w:pPr>
                    <w:r>
                      <w:rPr>
                        <w:spacing w:val="-10"/>
                      </w:rPr>
                      <w:fldChar w:fldCharType="begin"/>
                    </w:r>
                    <w:r>
                      <w:rPr>
                        <w:spacing w:val="-10"/>
                      </w:rPr>
                      <w:instrText> PAGE </w:instrText>
                    </w:r>
                    <w:r>
                      <w:rPr>
                        <w:spacing w:val="-10"/>
                      </w:rPr>
                      <w:fldChar w:fldCharType="separate"/>
                    </w:r>
                    <w:r>
                      <w:rPr>
                        <w:spacing w:val="-10"/>
                      </w:rPr>
                      <w:t>2</w:t>
                    </w:r>
                    <w:r>
                      <w:rPr>
                        <w:spacing w:val="-10"/>
                      </w:rPr>
                      <w:fldChar w:fldCharType="end"/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footer2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sz w:val="2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Arial" w:hAnsi="Arial" w:eastAsia="Arial" w:cs="Arial"/>
      <w:lang w:val="en-US" w:eastAsia="en-US" w:bidi="ar-SA"/>
    </w:rPr>
  </w:style>
  <w:style w:styleId="BodyText" w:type="paragraph">
    <w:name w:val="Body Text"/>
    <w:basedOn w:val="Normal"/>
    <w:uiPriority w:val="1"/>
    <w:qFormat/>
    <w:pPr/>
    <w:rPr>
      <w:rFonts w:ascii="Arial" w:hAnsi="Arial" w:eastAsia="Arial" w:cs="Arial"/>
      <w:sz w:val="23"/>
      <w:szCs w:val="23"/>
      <w:lang w:val="en-US" w:eastAsia="en-US" w:bidi="ar-SA"/>
    </w:rPr>
  </w:style>
  <w:style w:styleId="Heading1" w:type="paragraph">
    <w:name w:val="Heading 1"/>
    <w:basedOn w:val="Normal"/>
    <w:uiPriority w:val="1"/>
    <w:qFormat/>
    <w:pPr>
      <w:ind w:left="2538"/>
      <w:outlineLvl w:val="1"/>
    </w:pPr>
    <w:rPr>
      <w:rFonts w:ascii="Arial" w:hAnsi="Arial" w:eastAsia="Arial" w:cs="Arial"/>
      <w:b/>
      <w:bCs/>
      <w:sz w:val="23"/>
      <w:szCs w:val="23"/>
      <w:u w:val="single" w:color="000000"/>
      <w:lang w:val="en-US" w:eastAsia="en-US" w:bidi="ar-SA"/>
    </w:rPr>
  </w:style>
  <w:style w:styleId="Title" w:type="paragraph">
    <w:name w:val="Title"/>
    <w:basedOn w:val="Normal"/>
    <w:uiPriority w:val="1"/>
    <w:qFormat/>
    <w:pPr>
      <w:spacing w:line="499" w:lineRule="exact"/>
    </w:pPr>
    <w:rPr>
      <w:rFonts w:ascii="Times New Roman" w:hAnsi="Times New Roman" w:eastAsia="Times New Roman" w:cs="Times New Roman"/>
      <w:b/>
      <w:bCs/>
      <w:sz w:val="45"/>
      <w:szCs w:val="45"/>
      <w:lang w:val="en-US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en-US" w:eastAsia="en-US" w:bidi="ar-SA"/>
    </w:rPr>
  </w:style>
  <w:style w:styleId="TableParagraph" w:type="paragraph">
    <w:name w:val="Table Paragraph"/>
    <w:basedOn w:val="Normal"/>
    <w:uiPriority w:val="1"/>
    <w:qFormat/>
    <w:pPr/>
    <w:rPr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footer" Target="footer1.xml"/><Relationship Id="rId6" Type="http://schemas.openxmlformats.org/officeDocument/2006/relationships/image" Target="media/image1.png"/><Relationship Id="rId7" Type="http://schemas.openxmlformats.org/officeDocument/2006/relationships/footer" Target="footer2.xm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2026-09-08T15:21:26Z</dcterms:created>
  <dcterms:modified xsi:type="dcterms:W3CDTF">2026-09-08T15:21:26Z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2026-09-08T00:00:00Z</vt:filetime>
  </property>
  <property fmtid="{D5CDD505-2E9C-101B-9397-08002B2CF9AE}" pid="3" name="Creator">
    <vt:lpwstr>PDFium</vt:lpwstr>
  </property>
  <property fmtid="{D5CDD505-2E9C-101B-9397-08002B2CF9AE}" pid="4" name="Producer">
    <vt:lpwstr>PDFium</vt:lpwstr>
  </property>
  <property fmtid="{D5CDD505-2E9C-101B-9397-08002B2CF9AE}" pid="5" name="LastSaved">
    <vt:filetime>2026-09-08T00:00:00Z</vt:filetime>
  </property>
</Properties>
</file>